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F6DE2" w14:textId="5A0FAC54" w:rsidR="00E24EE8" w:rsidRDefault="00E24EE8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52F5CC" w14:textId="77777777" w:rsidR="00151186" w:rsidRDefault="00151186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C719CA" w14:textId="77777777" w:rsidR="00E24EE8" w:rsidRDefault="00E24EE8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37355E68" w14:textId="77777777" w:rsidR="00E24EE8" w:rsidRDefault="000324C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157397B9" w14:textId="77777777" w:rsidR="00E24EE8" w:rsidRDefault="000324C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0E9042D1" w14:textId="77777777" w:rsidR="00E24EE8" w:rsidRDefault="00E24EE8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F5FFEA7" w14:textId="77777777" w:rsidR="00E24EE8" w:rsidRDefault="00E24EE8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0B92562" w14:textId="082BA9D1" w:rsidR="00E24EE8" w:rsidRDefault="00E24EE8">
      <w:pPr>
        <w:spacing w:after="268"/>
        <w:ind w:right="-20"/>
      </w:pPr>
    </w:p>
    <w:p w14:paraId="0E1E7E0A" w14:textId="42D5F833" w:rsidR="00151186" w:rsidRDefault="00151186">
      <w:pPr>
        <w:spacing w:after="268"/>
        <w:ind w:right="-20"/>
      </w:pPr>
    </w:p>
    <w:p w14:paraId="259F9E6C" w14:textId="77777777" w:rsidR="00151186" w:rsidRDefault="00151186">
      <w:pPr>
        <w:spacing w:after="268"/>
        <w:ind w:right="-20"/>
      </w:pPr>
    </w:p>
    <w:p w14:paraId="49DBFCD7" w14:textId="77777777" w:rsidR="00E24EE8" w:rsidRDefault="00E24EE8">
      <w:pPr>
        <w:spacing w:after="268"/>
        <w:ind w:right="-20"/>
      </w:pPr>
    </w:p>
    <w:p w14:paraId="177F8E96" w14:textId="77777777" w:rsidR="00E24EE8" w:rsidRDefault="000324C4" w:rsidP="00151186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138DD91A" w14:textId="77777777" w:rsidR="00E24EE8" w:rsidRDefault="000324C4" w:rsidP="001511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43CE6E4C" w14:textId="77777777" w:rsidR="00E24EE8" w:rsidRDefault="00E24EE8" w:rsidP="0015118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6A27C2" w14:textId="77777777" w:rsidR="00E24EE8" w:rsidRDefault="000324C4" w:rsidP="001511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Грузоведение</w:t>
      </w:r>
      <w:proofErr w:type="spellEnd"/>
      <w:r w:rsidR="0008719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408428A0" w14:textId="77777777" w:rsidR="00E24EE8" w:rsidRDefault="000324C4" w:rsidP="0015118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(наименование дисциплины(модуля)</w:t>
      </w:r>
    </w:p>
    <w:p w14:paraId="2917523A" w14:textId="77777777" w:rsidR="00E24EE8" w:rsidRDefault="00E24EE8" w:rsidP="0015118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EBA3536" w14:textId="77777777" w:rsidR="00E24EE8" w:rsidRPr="00151186" w:rsidRDefault="000324C4" w:rsidP="001511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1186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F1C7F6F" w14:textId="77777777" w:rsidR="00151186" w:rsidRDefault="00151186" w:rsidP="001511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48985705" w14:textId="508F938E" w:rsidR="00E24EE8" w:rsidRDefault="000324C4" w:rsidP="001511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74F4524" w14:textId="77777777" w:rsidR="00E24EE8" w:rsidRDefault="000324C4" w:rsidP="0015118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2A828A3" w14:textId="77777777" w:rsidR="00151186" w:rsidRDefault="00151186" w:rsidP="0015118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71C4640" w14:textId="54635B08" w:rsidR="00E24EE8" w:rsidRPr="00151186" w:rsidRDefault="000324C4" w:rsidP="0015118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51186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2417646" w14:textId="77777777" w:rsidR="00151186" w:rsidRDefault="00151186" w:rsidP="001511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72BFECB9" w14:textId="0E62757A" w:rsidR="00E24EE8" w:rsidRDefault="000324C4" w:rsidP="00151186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47E96F7D" w14:textId="77777777" w:rsidR="00E24EE8" w:rsidRDefault="000324C4" w:rsidP="0015118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166F908" w14:textId="77777777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6C93F4" w14:textId="77777777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74CEA2" w14:textId="77777777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27F244" w14:textId="77777777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861D9B" w14:textId="77777777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2A8360" w14:textId="77777777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FEB8F8" w14:textId="77777777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0ABED3" w14:textId="77777777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4773BD" w14:textId="77777777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2FFC01" w14:textId="778D67F4"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D9E9DD" w14:textId="77777777" w:rsidR="00151186" w:rsidRDefault="001511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E38887" w14:textId="77777777" w:rsidR="00E24EE8" w:rsidRDefault="000324C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F99EE5" w14:textId="77777777" w:rsidR="00E24EE8" w:rsidRDefault="000324C4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5551C122" w14:textId="77777777" w:rsidR="00E24EE8" w:rsidRDefault="000324C4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3C6B1EA0" w14:textId="77777777" w:rsidR="00E24EE8" w:rsidRDefault="000324C4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482C1D4" w14:textId="77777777" w:rsidR="00E24EE8" w:rsidRDefault="00E24EE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752DCD2" w14:textId="77777777" w:rsidR="00E24EE8" w:rsidRDefault="00E24EE8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0EE5967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2E89A95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07F41FC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134421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72968D3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AA74164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8471E6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122C7E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41B07F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C1CBFFE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5FE5489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FDB668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4B74D3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CD693D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04B37E7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0AC8496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5676F5F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C28532D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0B99A7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21246E8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236DE57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DFC98F4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E84B152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39340D4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32AB4AC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861F20A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8F5562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5CB4BB8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24B7BF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2A9F56C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3924AB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440BED1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2E513CC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935319A" w14:textId="77777777"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BCDF81" w14:textId="77777777" w:rsidR="00E24EE8" w:rsidRDefault="000324C4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14:paraId="50D70365" w14:textId="77777777" w:rsidR="00E24EE8" w:rsidRDefault="000324C4">
      <w:pPr>
        <w:pStyle w:val="s1"/>
        <w:jc w:val="both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3AA27FC" w14:textId="77777777" w:rsidR="002C5CB2" w:rsidRDefault="000324C4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промежуточной аттестации: </w:t>
      </w:r>
    </w:p>
    <w:p w14:paraId="11CCD6C6" w14:textId="77777777" w:rsidR="002C5CB2" w:rsidRDefault="002C5CB2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очная форма обучения - </w:t>
      </w:r>
      <w:r w:rsidR="007D2848">
        <w:rPr>
          <w:rFonts w:ascii="Times New Roman" w:hAnsi="Times New Roman" w:cs="Times New Roman"/>
        </w:rPr>
        <w:t>экзамен</w:t>
      </w:r>
      <w:r w:rsidR="000324C4">
        <w:rPr>
          <w:rFonts w:ascii="Times New Roman" w:hAnsi="Times New Roman" w:cs="Times New Roman"/>
        </w:rPr>
        <w:t xml:space="preserve">, курсовая работа </w:t>
      </w:r>
      <w:r>
        <w:rPr>
          <w:rFonts w:ascii="Times New Roman" w:hAnsi="Times New Roman" w:cs="Times New Roman"/>
        </w:rPr>
        <w:t>(</w:t>
      </w:r>
      <w:r w:rsidR="000324C4">
        <w:rPr>
          <w:rFonts w:ascii="Times New Roman" w:hAnsi="Times New Roman" w:cs="Times New Roman"/>
        </w:rPr>
        <w:t>4 семестр</w:t>
      </w:r>
      <w:r>
        <w:rPr>
          <w:rFonts w:ascii="Times New Roman" w:hAnsi="Times New Roman" w:cs="Times New Roman"/>
        </w:rPr>
        <w:t>);</w:t>
      </w:r>
    </w:p>
    <w:p w14:paraId="7A5836CE" w14:textId="77777777" w:rsidR="002C5CB2" w:rsidRDefault="002C5CB2" w:rsidP="002C5CB2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заочная форма обучения - экзамен, курсовая работа (</w:t>
      </w:r>
      <w:r w:rsidR="004C2937">
        <w:rPr>
          <w:rFonts w:ascii="Times New Roman" w:hAnsi="Times New Roman" w:cs="Times New Roman"/>
        </w:rPr>
        <w:t>2 курс</w:t>
      </w:r>
      <w:r>
        <w:rPr>
          <w:rFonts w:ascii="Times New Roman" w:hAnsi="Times New Roman" w:cs="Times New Roman"/>
        </w:rPr>
        <w:t>).</w:t>
      </w:r>
    </w:p>
    <w:p w14:paraId="253B649D" w14:textId="77777777" w:rsidR="00E24EE8" w:rsidRDefault="00E24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28FA489" w14:textId="77777777"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BA8233E" w14:textId="77777777"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C5CC495" w14:textId="77777777"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77"/>
        <w:gridCol w:w="3386"/>
      </w:tblGrid>
      <w:tr w:rsidR="00E24EE8" w14:paraId="1E65EEC7" w14:textId="77777777" w:rsidTr="00483884">
        <w:trPr>
          <w:trHeight w:val="493"/>
        </w:trPr>
        <w:tc>
          <w:tcPr>
            <w:tcW w:w="3427" w:type="pct"/>
          </w:tcPr>
          <w:p w14:paraId="1DEE77C6" w14:textId="77777777" w:rsidR="00E24EE8" w:rsidRPr="00B40141" w:rsidRDefault="000324C4" w:rsidP="00B4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573" w:type="pct"/>
          </w:tcPr>
          <w:p w14:paraId="6075B321" w14:textId="77777777" w:rsidR="00E24EE8" w:rsidRPr="00B40141" w:rsidRDefault="000324C4" w:rsidP="00B4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24EE8" w14:paraId="7DCCD55F" w14:textId="77777777" w:rsidTr="00483884">
        <w:trPr>
          <w:trHeight w:val="310"/>
        </w:trPr>
        <w:tc>
          <w:tcPr>
            <w:tcW w:w="3427" w:type="pct"/>
          </w:tcPr>
          <w:p w14:paraId="47861073" w14:textId="77777777" w:rsidR="00E24EE8" w:rsidRPr="00B40141" w:rsidRDefault="000324C4" w:rsidP="00B401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573" w:type="pct"/>
          </w:tcPr>
          <w:p w14:paraId="7D31E28A" w14:textId="77777777" w:rsidR="00E24EE8" w:rsidRPr="00B40141" w:rsidRDefault="000324C4" w:rsidP="00B4014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</w:tr>
    </w:tbl>
    <w:p w14:paraId="3622867D" w14:textId="77777777"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8E2F51" w14:textId="77777777"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BA2253" w14:textId="77777777"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1C39334" w14:textId="77777777"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76F335E9" w14:textId="77777777"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682DF1" w14:textId="77777777"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6"/>
        <w:gridCol w:w="4979"/>
        <w:gridCol w:w="1978"/>
      </w:tblGrid>
      <w:tr w:rsidR="00E24EE8" w14:paraId="24CEB249" w14:textId="77777777" w:rsidTr="00483884">
        <w:tc>
          <w:tcPr>
            <w:tcW w:w="1768" w:type="pct"/>
          </w:tcPr>
          <w:p w14:paraId="16B771F6" w14:textId="77777777"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2313" w:type="pct"/>
          </w:tcPr>
          <w:p w14:paraId="169BA424" w14:textId="77777777"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919" w:type="pct"/>
          </w:tcPr>
          <w:p w14:paraId="6BF4AE46" w14:textId="77777777" w:rsidR="00E24EE8" w:rsidRDefault="00DB3CA7" w:rsidP="00DB3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E24EE8" w14:paraId="58984F84" w14:textId="77777777" w:rsidTr="00483884">
        <w:tc>
          <w:tcPr>
            <w:tcW w:w="1768" w:type="pct"/>
            <w:vMerge w:val="restart"/>
          </w:tcPr>
          <w:p w14:paraId="289A61EE" w14:textId="77777777" w:rsidR="00E24EE8" w:rsidRPr="002C5CB2" w:rsidRDefault="007D2848" w:rsidP="00B401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2313" w:type="pct"/>
          </w:tcPr>
          <w:p w14:paraId="45AB9EE8" w14:textId="77777777"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изико-</w:t>
            </w:r>
            <w:proofErr w:type="gramStart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механические,  физико</w:t>
            </w:r>
            <w:proofErr w:type="gramEnd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-химические  свойства  грузов, технологию  выбора  оптимального  подвижного состава для  перевозки  заданного    груза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т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ару,  упаковку  и  маркировку  грузов, транспортно-технологические схемы  перевозки  отдельных  видов  грузов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етодику  расчета сил, действующих  на груз при перевозке, методику  разработки  технических  условий  размещения  и крепления  грузов.</w:t>
            </w:r>
          </w:p>
        </w:tc>
        <w:tc>
          <w:tcPr>
            <w:tcW w:w="919" w:type="pct"/>
          </w:tcPr>
          <w:p w14:paraId="63FC1401" w14:textId="77777777" w:rsidR="00E24EE8" w:rsidRPr="002C5CB2" w:rsidRDefault="000324C4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DB3CA7">
              <w:rPr>
                <w:rFonts w:ascii="Times New Roman" w:hAnsi="Times New Roman" w:cs="Times New Roman"/>
                <w:sz w:val="20"/>
                <w:szCs w:val="20"/>
              </w:rPr>
              <w:t>(№1-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24EE8" w14:paraId="7812C004" w14:textId="77777777" w:rsidTr="00483884">
        <w:tc>
          <w:tcPr>
            <w:tcW w:w="1768" w:type="pct"/>
            <w:vMerge/>
          </w:tcPr>
          <w:p w14:paraId="662F5D08" w14:textId="77777777"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pct"/>
          </w:tcPr>
          <w:p w14:paraId="4210F331" w14:textId="77777777"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Обучающийся умеет:</w:t>
            </w:r>
            <w:r w:rsidR="0055028C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5028C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пределять свойства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грузов,  выполнять</w:t>
            </w:r>
            <w:proofErr w:type="gramEnd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обоснованный  выбор  подвижного  состава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в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ыбирать  рациональные виды тары,  разрабатывать  транспортно-технологические  схемы  перевозки  отдельных  видов грузов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азрабатывать  технические  условия  размещения  и крепления  грузов  в вагонах  и  контейнерах.</w:t>
            </w:r>
          </w:p>
        </w:tc>
        <w:tc>
          <w:tcPr>
            <w:tcW w:w="919" w:type="pct"/>
          </w:tcPr>
          <w:p w14:paraId="1F4E7F3C" w14:textId="77777777"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5)</w:t>
            </w:r>
          </w:p>
          <w:p w14:paraId="2173F1DF" w14:textId="77777777"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EE8" w14:paraId="09709865" w14:textId="77777777" w:rsidTr="00483884">
        <w:tc>
          <w:tcPr>
            <w:tcW w:w="1768" w:type="pct"/>
            <w:vMerge/>
          </w:tcPr>
          <w:p w14:paraId="025D48A7" w14:textId="77777777"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pct"/>
          </w:tcPr>
          <w:p w14:paraId="4FB8D10F" w14:textId="77777777"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Обучающийся владеет: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proofErr w:type="gramStart"/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пределения  физико</w:t>
            </w:r>
            <w:proofErr w:type="gramEnd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-механических,  физико-химических  свойств грузов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н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авыками  решения  задач  по подготовке  вагона  и груза  к перевозке,  выбора тары,  нанесения  транспортной маркировки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н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авыками разработки  технических  условий  размещения  грузов  в вагонах  и  контейнерах.</w:t>
            </w:r>
          </w:p>
        </w:tc>
        <w:tc>
          <w:tcPr>
            <w:tcW w:w="919" w:type="pct"/>
          </w:tcPr>
          <w:p w14:paraId="0039149B" w14:textId="77777777"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11)</w:t>
            </w:r>
          </w:p>
          <w:p w14:paraId="28D834DC" w14:textId="77777777"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930C98" w14:textId="77777777"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56FC03" w14:textId="77777777"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5075416"/>
    </w:p>
    <w:p w14:paraId="2F0EBBEF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34C862E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9C4820F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535294">
        <w:rPr>
          <w:rFonts w:ascii="Times New Roman" w:hAnsi="Times New Roman"/>
          <w:sz w:val="24"/>
          <w:szCs w:val="24"/>
        </w:rPr>
        <w:t>университета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52BE29C7" w14:textId="77777777"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559733" w14:textId="77777777" w:rsidR="00E24EE8" w:rsidRDefault="000324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14:paraId="42966C8C" w14:textId="77777777"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f8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FCF1BB7" w14:textId="77777777"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676701B0" w14:textId="77777777"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75B89E57" w14:textId="77777777" w:rsidR="00E24EE8" w:rsidRDefault="00E24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9F74E7" w14:textId="77777777" w:rsidR="00E24EE8" w:rsidRDefault="000324C4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65"/>
        <w:gridCol w:w="7698"/>
      </w:tblGrid>
      <w:tr w:rsidR="00E24EE8" w14:paraId="70CCDA78" w14:textId="77777777" w:rsidTr="00483884">
        <w:tc>
          <w:tcPr>
            <w:tcW w:w="1424" w:type="pct"/>
          </w:tcPr>
          <w:p w14:paraId="6E54A126" w14:textId="77777777"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76" w:type="pct"/>
          </w:tcPr>
          <w:p w14:paraId="3FB729D6" w14:textId="77777777"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E24EE8" w14:paraId="274FD118" w14:textId="77777777" w:rsidTr="00483884">
        <w:tc>
          <w:tcPr>
            <w:tcW w:w="1424" w:type="pct"/>
          </w:tcPr>
          <w:p w14:paraId="7DE624BA" w14:textId="77777777" w:rsidR="00E24EE8" w:rsidRPr="00B40141" w:rsidRDefault="007D2848" w:rsidP="00B401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3576" w:type="pct"/>
          </w:tcPr>
          <w:p w14:paraId="011BEC95" w14:textId="77777777" w:rsidR="00E24EE8" w:rsidRPr="002C5CB2" w:rsidRDefault="00DB3C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физико-</w:t>
            </w:r>
            <w:proofErr w:type="gramStart"/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механические,  физико</w:t>
            </w:r>
            <w:proofErr w:type="gramEnd"/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-химические  свойства  грузов, технологию  выбора  оптимального  подвижного состава для  перевозки  заданного    груза; тару,  упаковку  и  маркировку  грузов, транспортно-технологические схемы  перевозки  отдельных  видов  грузов; методику  расчета сил, действующих  на груз при перевозке, методику  разработки  технических  условий  размещения  и крепления  грузов.</w:t>
            </w:r>
          </w:p>
        </w:tc>
      </w:tr>
      <w:tr w:rsidR="00E24EE8" w14:paraId="7D39C656" w14:textId="77777777" w:rsidTr="00483884">
        <w:trPr>
          <w:trHeight w:val="684"/>
        </w:trPr>
        <w:tc>
          <w:tcPr>
            <w:tcW w:w="5000" w:type="pct"/>
            <w:gridSpan w:val="2"/>
          </w:tcPr>
          <w:p w14:paraId="3C154BB4" w14:textId="77777777" w:rsidR="00692516" w:rsidRDefault="00692516" w:rsidP="00692516">
            <w:pPr>
              <w:pStyle w:val="TableParagraph"/>
              <w:spacing w:line="230" w:lineRule="exact"/>
              <w:ind w:left="107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18061066" w14:textId="77777777" w:rsidR="002B0E46" w:rsidRPr="002B0E46" w:rsidRDefault="002B0E46" w:rsidP="002B0E46">
            <w:pPr>
              <w:pStyle w:val="TableParagraph"/>
              <w:ind w:left="108" w:right="249"/>
              <w:jc w:val="both"/>
              <w:rPr>
                <w:i/>
                <w:spacing w:val="-2"/>
                <w:sz w:val="20"/>
                <w:szCs w:val="20"/>
              </w:rPr>
            </w:pPr>
          </w:p>
          <w:p w14:paraId="3BAFC650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Длина подкладок, укладываемых поперек вагона, должна быть равна?</w:t>
            </w:r>
          </w:p>
          <w:p w14:paraId="6157B9CF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ширине опорной части груза.</w:t>
            </w:r>
          </w:p>
          <w:p w14:paraId="7D8036BA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ширине кузова вагона.</w:t>
            </w:r>
          </w:p>
          <w:p w14:paraId="3AC0796D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ширине груза.</w:t>
            </w:r>
          </w:p>
          <w:p w14:paraId="04FF2E2E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двойной ширине груза.</w:t>
            </w:r>
          </w:p>
          <w:p w14:paraId="4C9B5D8C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2.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Какой вид габарита погрузки распространяется на грузы, размещаемые в пределах погрузочной длины платформы или полувагона?</w:t>
            </w:r>
          </w:p>
          <w:p w14:paraId="7F609E98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основной.</w:t>
            </w:r>
          </w:p>
          <w:p w14:paraId="38B12C26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Pr="002B0E46">
              <w:rPr>
                <w:spacing w:val="-2"/>
                <w:w w:val="115"/>
                <w:sz w:val="20"/>
                <w:szCs w:val="20"/>
              </w:rPr>
              <w:t>местный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FF77C40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Pr="002B0E46">
              <w:rPr>
                <w:spacing w:val="-2"/>
                <w:w w:val="120"/>
                <w:sz w:val="20"/>
                <w:szCs w:val="20"/>
              </w:rPr>
              <w:t>зональный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466AA45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льготный.</w:t>
            </w:r>
          </w:p>
          <w:p w14:paraId="019EFF33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3.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Какой вид габарита погрузки распространяется на все грузы?</w:t>
            </w:r>
          </w:p>
          <w:p w14:paraId="4BB0EABE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зональный.</w:t>
            </w:r>
          </w:p>
          <w:p w14:paraId="5D2A6319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льготный</w:t>
            </w:r>
          </w:p>
          <w:p w14:paraId="3E28A6D9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основной.</w:t>
            </w:r>
          </w:p>
          <w:p w14:paraId="3895BAD5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местный.</w:t>
            </w:r>
          </w:p>
          <w:p w14:paraId="632D5BB6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4.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2440C5">
              <w:t xml:space="preserve"> 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>Какие средства применяются для крепления грузов в вагонах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E244941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 w:rsidRPr="002440C5">
              <w:rPr>
                <w:spacing w:val="-2"/>
                <w:sz w:val="20"/>
                <w:szCs w:val="20"/>
              </w:rPr>
              <w:t>перевязки, увязки, связки, развязки, балки, блоки, хомуты, распорные башмаки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11B3149" w14:textId="77777777" w:rsidR="00692516" w:rsidRPr="002B0E46" w:rsidRDefault="00692516" w:rsidP="002440C5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 w:rsidRPr="002440C5">
              <w:rPr>
                <w:spacing w:val="-2"/>
                <w:sz w:val="20"/>
                <w:szCs w:val="20"/>
              </w:rPr>
              <w:t>связки, развязки, балки, блоки, хомуты, расп</w:t>
            </w:r>
            <w:r w:rsidR="002440C5">
              <w:rPr>
                <w:spacing w:val="-2"/>
                <w:sz w:val="20"/>
                <w:szCs w:val="20"/>
              </w:rPr>
              <w:t xml:space="preserve">орные башмаки, упорные башмаки, </w:t>
            </w:r>
            <w:r w:rsidR="002440C5" w:rsidRPr="002440C5">
              <w:rPr>
                <w:spacing w:val="-2"/>
                <w:sz w:val="20"/>
                <w:szCs w:val="20"/>
              </w:rPr>
              <w:t>«шпоры», каркасы, кассеты, пирамиды, ложементы, турникетные устройства</w:t>
            </w:r>
            <w:r w:rsidR="002440C5">
              <w:rPr>
                <w:spacing w:val="-2"/>
                <w:sz w:val="20"/>
                <w:szCs w:val="20"/>
              </w:rPr>
              <w:t>.</w:t>
            </w:r>
          </w:p>
          <w:p w14:paraId="7B3E7BDB" w14:textId="77777777" w:rsidR="00692516" w:rsidRPr="002B0E46" w:rsidRDefault="00692516" w:rsidP="002440C5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 w:rsidRPr="002440C5">
              <w:rPr>
                <w:spacing w:val="-2"/>
                <w:sz w:val="20"/>
                <w:szCs w:val="20"/>
              </w:rPr>
              <w:t xml:space="preserve">растяжки, обвязки, стяжки (в том числе </w:t>
            </w:r>
            <w:proofErr w:type="spellStart"/>
            <w:r w:rsidR="002440C5" w:rsidRPr="002440C5">
              <w:rPr>
                <w:spacing w:val="-2"/>
                <w:sz w:val="20"/>
                <w:szCs w:val="20"/>
              </w:rPr>
              <w:t>многозвеньевые</w:t>
            </w:r>
            <w:proofErr w:type="spellEnd"/>
            <w:r w:rsidR="002440C5" w:rsidRPr="002440C5">
              <w:rPr>
                <w:spacing w:val="-2"/>
                <w:sz w:val="20"/>
                <w:szCs w:val="20"/>
              </w:rPr>
              <w:t>), увязки, деревянные стойки, бруски и щиты, упорные башмаки, «шпоры», каркасы</w:t>
            </w:r>
            <w:r w:rsidR="002440C5">
              <w:rPr>
                <w:spacing w:val="-2"/>
                <w:sz w:val="20"/>
                <w:szCs w:val="20"/>
              </w:rPr>
              <w:t xml:space="preserve">, кассеты, пирамиды, ложементы, </w:t>
            </w:r>
            <w:r w:rsidR="002440C5" w:rsidRPr="002440C5">
              <w:rPr>
                <w:spacing w:val="-2"/>
                <w:sz w:val="20"/>
                <w:szCs w:val="20"/>
              </w:rPr>
              <w:t>турникетные устройства</w:t>
            </w:r>
            <w:r w:rsidR="002440C5">
              <w:rPr>
                <w:spacing w:val="-2"/>
                <w:sz w:val="20"/>
                <w:szCs w:val="20"/>
              </w:rPr>
              <w:t>.</w:t>
            </w:r>
          </w:p>
          <w:p w14:paraId="2722858F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 w:rsidRPr="002440C5">
              <w:rPr>
                <w:spacing w:val="-2"/>
                <w:sz w:val="20"/>
                <w:szCs w:val="20"/>
              </w:rPr>
              <w:t>бруски и щиты, упорные башмаки, «шпоры», каркасы, кассеты, пирамиды, ложементы, турникетные устройства</w:t>
            </w:r>
            <w:r w:rsidR="002440C5">
              <w:rPr>
                <w:spacing w:val="-2"/>
                <w:sz w:val="20"/>
                <w:szCs w:val="20"/>
              </w:rPr>
              <w:t>.</w:t>
            </w:r>
          </w:p>
          <w:p w14:paraId="726A824F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5.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 xml:space="preserve">Средство крепления, закрепляемое одним концом за </w:t>
            </w:r>
            <w:proofErr w:type="spellStart"/>
            <w:r w:rsidRPr="002B0E46">
              <w:rPr>
                <w:b/>
                <w:spacing w:val="-2"/>
                <w:sz w:val="20"/>
                <w:szCs w:val="20"/>
              </w:rPr>
              <w:t>увязочное</w:t>
            </w:r>
            <w:proofErr w:type="spellEnd"/>
            <w:r w:rsidRPr="002B0E46">
              <w:rPr>
                <w:b/>
                <w:spacing w:val="-2"/>
                <w:sz w:val="20"/>
                <w:szCs w:val="20"/>
              </w:rPr>
              <w:t xml:space="preserve"> устройство на грузе, другим за специально предназначенное для этого </w:t>
            </w:r>
            <w:proofErr w:type="spellStart"/>
            <w:r w:rsidRPr="002B0E46">
              <w:rPr>
                <w:b/>
                <w:spacing w:val="-2"/>
                <w:sz w:val="20"/>
                <w:szCs w:val="20"/>
              </w:rPr>
              <w:t>увязочное</w:t>
            </w:r>
            <w:proofErr w:type="spellEnd"/>
            <w:r w:rsidRPr="002B0E46">
              <w:rPr>
                <w:b/>
                <w:spacing w:val="-2"/>
                <w:sz w:val="20"/>
                <w:szCs w:val="20"/>
              </w:rPr>
              <w:t xml:space="preserve"> устройство на кузове вагона?</w:t>
            </w:r>
          </w:p>
          <w:p w14:paraId="7B15F5D9" w14:textId="77777777" w:rsidR="0069251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растяжка.</w:t>
            </w:r>
          </w:p>
          <w:p w14:paraId="14858E6E" w14:textId="77777777"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обвязка.</w:t>
            </w:r>
          </w:p>
          <w:p w14:paraId="62B5CA88" w14:textId="77777777"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увязка.</w:t>
            </w:r>
          </w:p>
          <w:p w14:paraId="7327A290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стяжка.</w:t>
            </w:r>
          </w:p>
          <w:p w14:paraId="52946260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6.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2440C5">
              <w:t xml:space="preserve"> 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>Какое минимальное расстояние должно быть между торцами двух длинномерных грузов над платформой используемой в качестве прикрытия для этих грузов</w:t>
            </w:r>
            <w:r w:rsidR="002440C5">
              <w:rPr>
                <w:b/>
                <w:spacing w:val="-2"/>
                <w:sz w:val="20"/>
                <w:szCs w:val="20"/>
              </w:rPr>
              <w:t>,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 xml:space="preserve"> размещенных с опорой на один вагон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218EE4A7" w14:textId="77777777" w:rsidR="002B0E46" w:rsidRDefault="002440C5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н</w:t>
            </w:r>
            <w:r w:rsidRPr="002440C5">
              <w:rPr>
                <w:spacing w:val="-2"/>
                <w:sz w:val="20"/>
                <w:szCs w:val="20"/>
              </w:rPr>
              <w:t>е менее 940 мм</w:t>
            </w:r>
            <w:r w:rsidR="002B0E46" w:rsidRPr="002B0E46">
              <w:rPr>
                <w:spacing w:val="-2"/>
                <w:sz w:val="20"/>
                <w:szCs w:val="20"/>
              </w:rPr>
              <w:t>.</w:t>
            </w:r>
          </w:p>
          <w:p w14:paraId="01E6A41A" w14:textId="77777777" w:rsidR="002B0E46" w:rsidRDefault="002440C5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н</w:t>
            </w:r>
            <w:r w:rsidRPr="002440C5">
              <w:rPr>
                <w:spacing w:val="-2"/>
                <w:sz w:val="20"/>
                <w:szCs w:val="20"/>
              </w:rPr>
              <w:t xml:space="preserve">е менее </w:t>
            </w:r>
            <w:r>
              <w:rPr>
                <w:spacing w:val="-2"/>
                <w:sz w:val="20"/>
                <w:szCs w:val="20"/>
              </w:rPr>
              <w:t>72</w:t>
            </w:r>
            <w:r w:rsidRPr="002440C5">
              <w:rPr>
                <w:spacing w:val="-2"/>
                <w:sz w:val="20"/>
                <w:szCs w:val="20"/>
              </w:rPr>
              <w:t>0 мм</w:t>
            </w:r>
            <w:r w:rsidR="002B0E46">
              <w:rPr>
                <w:spacing w:val="-2"/>
                <w:sz w:val="20"/>
                <w:szCs w:val="20"/>
              </w:rPr>
              <w:t>.</w:t>
            </w:r>
          </w:p>
          <w:p w14:paraId="08322D39" w14:textId="77777777" w:rsidR="002B0E46" w:rsidRDefault="002440C5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н</w:t>
            </w:r>
            <w:r w:rsidRPr="002440C5">
              <w:rPr>
                <w:spacing w:val="-2"/>
                <w:sz w:val="20"/>
                <w:szCs w:val="20"/>
              </w:rPr>
              <w:t xml:space="preserve">е менее </w:t>
            </w:r>
            <w:r>
              <w:rPr>
                <w:spacing w:val="-2"/>
                <w:sz w:val="20"/>
                <w:szCs w:val="20"/>
              </w:rPr>
              <w:t>27</w:t>
            </w:r>
            <w:r w:rsidRPr="002440C5">
              <w:rPr>
                <w:spacing w:val="-2"/>
                <w:sz w:val="20"/>
                <w:szCs w:val="20"/>
              </w:rPr>
              <w:t>0 мм</w:t>
            </w:r>
            <w:r w:rsidR="002B0E46">
              <w:rPr>
                <w:spacing w:val="-2"/>
                <w:sz w:val="20"/>
                <w:szCs w:val="20"/>
              </w:rPr>
              <w:t>.</w:t>
            </w:r>
          </w:p>
          <w:p w14:paraId="07FDAAE5" w14:textId="77777777" w:rsidR="002B0E46" w:rsidRP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 w:rsidR="002440C5">
              <w:t xml:space="preserve"> </w:t>
            </w:r>
            <w:r w:rsidR="002440C5">
              <w:rPr>
                <w:spacing w:val="-2"/>
                <w:sz w:val="20"/>
                <w:szCs w:val="20"/>
              </w:rPr>
              <w:t>н</w:t>
            </w:r>
            <w:r w:rsidR="002440C5" w:rsidRPr="002440C5">
              <w:rPr>
                <w:spacing w:val="-2"/>
                <w:sz w:val="20"/>
                <w:szCs w:val="20"/>
              </w:rPr>
              <w:t xml:space="preserve">е менее </w:t>
            </w:r>
            <w:r w:rsidR="002440C5">
              <w:rPr>
                <w:spacing w:val="-2"/>
                <w:sz w:val="20"/>
                <w:szCs w:val="20"/>
              </w:rPr>
              <w:t>49</w:t>
            </w:r>
            <w:r w:rsidR="002440C5" w:rsidRPr="002440C5">
              <w:rPr>
                <w:spacing w:val="-2"/>
                <w:sz w:val="20"/>
                <w:szCs w:val="20"/>
              </w:rPr>
              <w:t>0 мм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991CCBB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7.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2440C5">
              <w:t xml:space="preserve"> 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>Для чего применяются упорные и распорные бруски, распорные рамы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967D955" w14:textId="77777777"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>
              <w:rPr>
                <w:spacing w:val="-2"/>
                <w:sz w:val="20"/>
                <w:szCs w:val="20"/>
              </w:rPr>
              <w:t>д</w:t>
            </w:r>
            <w:r w:rsidR="002440C5" w:rsidRPr="002440C5">
              <w:rPr>
                <w:spacing w:val="-2"/>
                <w:sz w:val="20"/>
                <w:szCs w:val="20"/>
              </w:rPr>
              <w:t>ля закрепления грузов от поступательных перемещений вдоль и поперек вагона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0097C0E" w14:textId="77777777"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rPr>
                <w:spacing w:val="-2"/>
                <w:sz w:val="20"/>
                <w:szCs w:val="20"/>
              </w:rPr>
              <w:t>д</w:t>
            </w:r>
            <w:r w:rsidR="002440C5" w:rsidRPr="002440C5">
              <w:rPr>
                <w:spacing w:val="-2"/>
                <w:sz w:val="20"/>
                <w:szCs w:val="20"/>
              </w:rPr>
              <w:t>ля закрепления грузов от поступательных перемещений вдоль и поперек вагона, а</w:t>
            </w:r>
            <w:r w:rsidR="002440C5">
              <w:rPr>
                <w:spacing w:val="-2"/>
                <w:sz w:val="20"/>
                <w:szCs w:val="20"/>
              </w:rPr>
              <w:t xml:space="preserve"> также для передачи инерционных </w:t>
            </w:r>
            <w:r w:rsidR="002440C5" w:rsidRPr="002440C5">
              <w:rPr>
                <w:spacing w:val="-2"/>
                <w:sz w:val="20"/>
                <w:szCs w:val="20"/>
              </w:rPr>
              <w:t>усилий от груза на элементы кузова вагона, для механизации погрузочно-разгрузочных операций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06E8E754" w14:textId="77777777"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>
              <w:rPr>
                <w:spacing w:val="-2"/>
                <w:sz w:val="20"/>
                <w:szCs w:val="20"/>
              </w:rPr>
              <w:t>д</w:t>
            </w:r>
            <w:r w:rsidR="002440C5" w:rsidRPr="002440C5">
              <w:rPr>
                <w:spacing w:val="-2"/>
                <w:sz w:val="20"/>
                <w:szCs w:val="20"/>
              </w:rPr>
              <w:t>ля закрепления грузов от поступательных перемещений вдоль и поперек вагона, а также для передачи инерционных усилий от груза на элементы кузова вагона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2FFF2483" w14:textId="77777777" w:rsidR="002B0E46" w:rsidRP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>
              <w:rPr>
                <w:spacing w:val="-2"/>
                <w:sz w:val="20"/>
                <w:szCs w:val="20"/>
              </w:rPr>
              <w:t>в</w:t>
            </w:r>
            <w:r w:rsidR="002440C5" w:rsidRPr="002440C5">
              <w:rPr>
                <w:spacing w:val="-2"/>
                <w:sz w:val="20"/>
                <w:szCs w:val="20"/>
              </w:rPr>
              <w:t xml:space="preserve"> качестве у</w:t>
            </w:r>
            <w:r w:rsidR="00E63097">
              <w:rPr>
                <w:spacing w:val="-2"/>
                <w:sz w:val="20"/>
                <w:szCs w:val="20"/>
              </w:rPr>
              <w:t>поров и распорок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A28700D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lastRenderedPageBreak/>
              <w:t>8.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 xml:space="preserve">Какой вид габарита погрузки распространяется на грузы, размещаемые на </w:t>
            </w:r>
            <w:r w:rsidR="007352AE">
              <w:rPr>
                <w:b/>
                <w:spacing w:val="-2"/>
                <w:sz w:val="20"/>
                <w:szCs w:val="20"/>
              </w:rPr>
              <w:t>основании разрешения МТ России?</w:t>
            </w:r>
          </w:p>
          <w:p w14:paraId="2C5F8EC5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местный.</w:t>
            </w:r>
          </w:p>
          <w:p w14:paraId="68F4F28E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льготный.</w:t>
            </w:r>
          </w:p>
          <w:p w14:paraId="180A2D5F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зональный.</w:t>
            </w:r>
          </w:p>
          <w:p w14:paraId="597B4BAF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основной.</w:t>
            </w:r>
          </w:p>
          <w:p w14:paraId="6A135EED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9.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Что используют для изготовления рас</w:t>
            </w:r>
            <w:r w:rsidR="007352AE">
              <w:rPr>
                <w:b/>
                <w:spacing w:val="-2"/>
                <w:sz w:val="20"/>
                <w:szCs w:val="20"/>
              </w:rPr>
              <w:t>тяжек, обвязок, стяжек, увязок?</w:t>
            </w:r>
          </w:p>
          <w:p w14:paraId="042D8896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ремни из высокопрочного полиэстера с механизмом натяжения.</w:t>
            </w:r>
          </w:p>
          <w:p w14:paraId="61DD97D7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proofErr w:type="spellStart"/>
            <w:r w:rsidRPr="002B0E46">
              <w:rPr>
                <w:spacing w:val="-2"/>
                <w:sz w:val="20"/>
                <w:szCs w:val="20"/>
              </w:rPr>
              <w:t>термообработанную</w:t>
            </w:r>
            <w:proofErr w:type="spellEnd"/>
            <w:r w:rsidRPr="002B0E46">
              <w:rPr>
                <w:spacing w:val="-2"/>
                <w:sz w:val="20"/>
                <w:szCs w:val="20"/>
              </w:rPr>
              <w:t xml:space="preserve"> проволоку круглого или квадратного сечения.</w:t>
            </w:r>
          </w:p>
          <w:p w14:paraId="0D16F989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полимерную проволоку круглого или квадратного сечения.</w:t>
            </w:r>
          </w:p>
          <w:p w14:paraId="456FBBDC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proofErr w:type="spellStart"/>
            <w:r w:rsidRPr="002B0E46">
              <w:rPr>
                <w:spacing w:val="-2"/>
                <w:sz w:val="20"/>
                <w:szCs w:val="20"/>
              </w:rPr>
              <w:t>термообработанную</w:t>
            </w:r>
            <w:proofErr w:type="spellEnd"/>
            <w:r w:rsidRPr="002B0E46">
              <w:rPr>
                <w:spacing w:val="-2"/>
                <w:sz w:val="20"/>
                <w:szCs w:val="20"/>
              </w:rPr>
              <w:t xml:space="preserve"> стальную проволоку круглого или квадратного сечения, прокат или стальную полосу, стальные цепи, тросы.</w:t>
            </w:r>
          </w:p>
          <w:p w14:paraId="6A86BE83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 xml:space="preserve">10. </w:t>
            </w:r>
            <w:r w:rsidRPr="002B0E46">
              <w:rPr>
                <w:b/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Растяжки при креплении грузов следует располагать таким образом, чтобы угол между растяжкой и полом и угол между проекцией растяжки на пол вагона и продольной осью вагона составлял не более?</w:t>
            </w:r>
          </w:p>
          <w:p w14:paraId="4E478E64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- 40 градусов.</w:t>
            </w:r>
          </w:p>
          <w:p w14:paraId="2A2E7443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- 50 градусов.</w:t>
            </w:r>
          </w:p>
          <w:p w14:paraId="532EF153" w14:textId="77777777"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- 54 градусов.</w:t>
            </w:r>
          </w:p>
          <w:p w14:paraId="4AECE5D4" w14:textId="77777777" w:rsidR="00E24EE8" w:rsidRPr="0069251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4"/>
                <w:szCs w:val="24"/>
              </w:rPr>
            </w:pPr>
            <w:r w:rsidRPr="002B0E46">
              <w:rPr>
                <w:spacing w:val="-2"/>
                <w:sz w:val="20"/>
                <w:szCs w:val="20"/>
              </w:rPr>
              <w:t>- 45 градусов.</w:t>
            </w:r>
          </w:p>
        </w:tc>
      </w:tr>
    </w:tbl>
    <w:p w14:paraId="2C7AC6A8" w14:textId="77777777"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23E6C8" w14:textId="77777777"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655978FF" w14:textId="77777777"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3AFAB" w14:textId="77777777"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5"/>
        <w:gridCol w:w="82"/>
        <w:gridCol w:w="7816"/>
      </w:tblGrid>
      <w:tr w:rsidR="00E24EE8" w:rsidRPr="00483884" w14:paraId="098AE974" w14:textId="77777777" w:rsidTr="00483884">
        <w:tc>
          <w:tcPr>
            <w:tcW w:w="1369" w:type="pct"/>
            <w:gridSpan w:val="2"/>
          </w:tcPr>
          <w:p w14:paraId="3AF71594" w14:textId="77777777" w:rsidR="00E24EE8" w:rsidRPr="00483884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631" w:type="pct"/>
          </w:tcPr>
          <w:p w14:paraId="34039C2B" w14:textId="77777777" w:rsidR="00E24EE8" w:rsidRPr="00483884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E24EE8" w:rsidRPr="00483884" w14:paraId="2CBBAAFD" w14:textId="77777777" w:rsidTr="00483884">
        <w:tc>
          <w:tcPr>
            <w:tcW w:w="1369" w:type="pct"/>
            <w:gridSpan w:val="2"/>
          </w:tcPr>
          <w:p w14:paraId="312AB3B9" w14:textId="77777777" w:rsidR="00E24EE8" w:rsidRPr="00483884" w:rsidRDefault="007D28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3631" w:type="pct"/>
          </w:tcPr>
          <w:p w14:paraId="4E3D9CF8" w14:textId="77777777" w:rsidR="00E24EE8" w:rsidRPr="00483884" w:rsidRDefault="002C5CB2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Обучающийся умеет:</w:t>
            </w:r>
            <w:r w:rsidR="00DB3CA7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свойства грузов, выполнять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обоснованный  выбор</w:t>
            </w:r>
            <w:proofErr w:type="gramEnd"/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подвижного  состава; выбирать  рациональные виды тары,  разрабатывать  транспортно-технологические  схемы  перевозки  отдельных  видов грузов; разрабатывать  технические  условия  размещения  и крепления  грузов  в вагонах  и  контейнерах.</w:t>
            </w:r>
          </w:p>
        </w:tc>
      </w:tr>
      <w:tr w:rsidR="00E24EE8" w:rsidRPr="00483884" w14:paraId="28EADC65" w14:textId="77777777" w:rsidTr="00483884">
        <w:trPr>
          <w:trHeight w:val="271"/>
        </w:trPr>
        <w:tc>
          <w:tcPr>
            <w:tcW w:w="5000" w:type="pct"/>
            <w:gridSpan w:val="3"/>
          </w:tcPr>
          <w:p w14:paraId="369B7E08" w14:textId="77777777"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1.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физико-механические свойства (влажность, угол естественного откоса, гранулометрический состав, угол обрушения, коэффициент внутреннего и внешнего трения) сыпучих грузов. </w:t>
            </w:r>
          </w:p>
          <w:p w14:paraId="063ED5BF" w14:textId="77777777"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2.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Расчетным путем выбрать рациональный подвижной состав при перевозке тарно-штучных грузов. </w:t>
            </w:r>
          </w:p>
          <w:p w14:paraId="339AB5E3" w14:textId="77777777"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3.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Выполнить расчет п</w:t>
            </w:r>
            <w:r w:rsidR="0055028C"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араметров потребительской тары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и транспортной тары.</w:t>
            </w:r>
          </w:p>
          <w:p w14:paraId="51409377" w14:textId="77777777"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4. </w:t>
            </w:r>
            <w:r w:rsidR="0055028C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Разработать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транспортно-технологически</w:t>
            </w:r>
            <w:r w:rsidR="0055028C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схемы перевозки отдельных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 грузов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661971" w14:textId="77777777" w:rsidR="00E24EE8" w:rsidRPr="00483884" w:rsidRDefault="000324C4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5. </w:t>
            </w:r>
            <w:r w:rsidR="0055028C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Рассчитать параметры транспортно-технологической схемы перевозки отдельных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 грузов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5028C" w:rsidRPr="00483884" w14:paraId="71136CFF" w14:textId="77777777" w:rsidTr="00483884">
        <w:trPr>
          <w:trHeight w:val="681"/>
        </w:trPr>
        <w:tc>
          <w:tcPr>
            <w:tcW w:w="1331" w:type="pct"/>
          </w:tcPr>
          <w:p w14:paraId="5515C816" w14:textId="77777777" w:rsidR="0055028C" w:rsidRPr="00483884" w:rsidRDefault="0055028C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3669" w:type="pct"/>
            <w:gridSpan w:val="2"/>
          </w:tcPr>
          <w:p w14:paraId="3FA9D314" w14:textId="77777777" w:rsidR="0055028C" w:rsidRPr="00483884" w:rsidRDefault="002C5CB2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Обучающийся владеет:</w:t>
            </w:r>
            <w:r w:rsidR="00DB3CA7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определения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 w:rsidR="00DB3CA7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зико-механических,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физико-</w:t>
            </w:r>
            <w:proofErr w:type="gramStart"/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химических  свойств</w:t>
            </w:r>
            <w:proofErr w:type="gramEnd"/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грузов; навыками  решения  задач  по подготовке  вагона  и груза  к перевозке,  выбора тары,  нанесения  транспортной маркировки; навыками разработки  технических  условий  размещения  грузов  в вагонах  и  контейнерах.</w:t>
            </w:r>
          </w:p>
        </w:tc>
      </w:tr>
      <w:tr w:rsidR="0055028C" w:rsidRPr="00483884" w14:paraId="0DCCEADE" w14:textId="77777777" w:rsidTr="00483884">
        <w:trPr>
          <w:trHeight w:val="325"/>
        </w:trPr>
        <w:tc>
          <w:tcPr>
            <w:tcW w:w="5000" w:type="pct"/>
            <w:gridSpan w:val="3"/>
          </w:tcPr>
          <w:p w14:paraId="11495E76" w14:textId="77777777"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6.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Разработать график завоза и вывоза грузов для грузоотправителей и грузополучателей.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B99707" w14:textId="77777777"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7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.   Разработать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 условия размещения и крепления грузов в вагонах и контейнерах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8E3D04B" w14:textId="77777777"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8.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Рассчитать продольные, поперечные и вертикальные инерционные силы, действующие на груз.</w:t>
            </w:r>
          </w:p>
          <w:p w14:paraId="36BAA48A" w14:textId="77777777"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10.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Рассчитать силу трения в продольном и поперечном направлении вагона</w:t>
            </w:r>
          </w:p>
          <w:p w14:paraId="31470D10" w14:textId="77777777"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11.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Выбрать и рассчитать параметры средств крепления грузов</w:t>
            </w:r>
          </w:p>
        </w:tc>
      </w:tr>
    </w:tbl>
    <w:p w14:paraId="095B0824" w14:textId="77777777" w:rsidR="00E24EE8" w:rsidRDefault="00E24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53F71E" w14:textId="77777777"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243BE98E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 Перечень вопросов для подготовки обучающихся к промежуточной аттестации</w:t>
      </w:r>
    </w:p>
    <w:p w14:paraId="297BB425" w14:textId="77777777" w:rsidR="00E24EE8" w:rsidRDefault="00E24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BAB4D4" w14:textId="77777777"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sz w:val="24"/>
          <w:szCs w:val="24"/>
        </w:rPr>
        <w:t>Транспортная  классификация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грузов.</w:t>
      </w:r>
    </w:p>
    <w:p w14:paraId="5AB7E422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Характеристики транспортной тары.</w:t>
      </w:r>
    </w:p>
    <w:p w14:paraId="5BB7D241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Классификационные признаки транспортной тары.</w:t>
      </w:r>
    </w:p>
    <w:p w14:paraId="3609E2A7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Основные параметры тарно-штучных грузов.</w:t>
      </w:r>
    </w:p>
    <w:p w14:paraId="3448EEBF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Физико-механические свойства сыпучих грузов.</w:t>
      </w:r>
    </w:p>
    <w:p w14:paraId="6CFBD333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Основные требования к таре.</w:t>
      </w:r>
    </w:p>
    <w:p w14:paraId="13E2461D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Основные виды ящичной тары.</w:t>
      </w:r>
    </w:p>
    <w:p w14:paraId="6AA8804D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Свойства и параметры газообразных грузов.</w:t>
      </w:r>
    </w:p>
    <w:p w14:paraId="5D4F0BE6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Характеристика грузопотока.</w:t>
      </w:r>
    </w:p>
    <w:p w14:paraId="3C884F0C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Свойства и основные параметры жидких грузов.</w:t>
      </w:r>
    </w:p>
    <w:p w14:paraId="544D46B1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Пакетирование грузов, типы поддонов и пакетов.</w:t>
      </w:r>
    </w:p>
    <w:p w14:paraId="339DCB25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Характеристика зерновых грузов.</w:t>
      </w:r>
    </w:p>
    <w:p w14:paraId="478711EC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 Транспортная маркировка грузов.</w:t>
      </w:r>
    </w:p>
    <w:p w14:paraId="23C76F84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Размещение и крепление лесоматериалов.</w:t>
      </w:r>
    </w:p>
    <w:p w14:paraId="350DDA32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15. Общие требования к размещению и креплению грузов на открытом подвижном составе.</w:t>
      </w:r>
    </w:p>
    <w:p w14:paraId="6F786F53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Понятие и определение грузопотока.</w:t>
      </w:r>
    </w:p>
    <w:p w14:paraId="7A53C812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Требования к размещению и креплению ДСП на подвижном составе.</w:t>
      </w:r>
    </w:p>
    <w:p w14:paraId="7B2F63BB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Мероприятия по улучшению использования грузоподъемности вагонов</w:t>
      </w:r>
    </w:p>
    <w:p w14:paraId="6411ED40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Маркировка лесных грузов </w:t>
      </w:r>
    </w:p>
    <w:p w14:paraId="1EC794E2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Факторы, от которых зависит пропускная способность наливных (сливных) пунктов.</w:t>
      </w:r>
    </w:p>
    <w:p w14:paraId="69A75367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Требования к размещению и креплению пиломатериалов на открытом подвижном составе.</w:t>
      </w:r>
    </w:p>
    <w:p w14:paraId="53378430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Основные места погрузки нефтегрузов на ж/д транспорт и используемое оборудование.</w:t>
      </w:r>
    </w:p>
    <w:p w14:paraId="13D70340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Виды габаритов и особенности их применения.</w:t>
      </w:r>
    </w:p>
    <w:p w14:paraId="3AA4719C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Приспособления, используемые для крепления грузов,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предъявляемые к ним.</w:t>
      </w:r>
    </w:p>
    <w:p w14:paraId="51A752D3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Виды транспортной тары.</w:t>
      </w:r>
    </w:p>
    <w:p w14:paraId="1B214ABC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Выбор оптимальной схемы загрузки вагонов грузами различного объемного веса.</w:t>
      </w:r>
    </w:p>
    <w:p w14:paraId="673CDF38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Требования к размещению и креплению машин на колесном и гусеничном ходу.</w:t>
      </w:r>
    </w:p>
    <w:p w14:paraId="254C47C7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Правила размещения и крепления автомобилей в крытых,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цельнометаллических  вагонах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6A6E5D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Силы, действующие на груз при перемещении.</w:t>
      </w:r>
    </w:p>
    <w:p w14:paraId="6018D427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Требования, предъявляемые к подвижному составу перед погрузкой</w:t>
      </w:r>
    </w:p>
    <w:p w14:paraId="338FCB70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Основные факторы, опасно воздействующие на груз при перемещении.</w:t>
      </w:r>
    </w:p>
    <w:p w14:paraId="2E7C576A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Правила размещения и крепления грузов цилиндрической формы.</w:t>
      </w:r>
    </w:p>
    <w:p w14:paraId="73323B2C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 Технологии, применяемые при наливе (сливе) нефтепродуктов.</w:t>
      </w:r>
    </w:p>
    <w:p w14:paraId="6914F3A1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Применяемые ПРМ при погрузке – выгрузке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штучных грузов.</w:t>
      </w:r>
    </w:p>
    <w:p w14:paraId="63D35003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Правила размещения и крепления на подвижном составе грузов мелких фракций.</w:t>
      </w:r>
    </w:p>
    <w:p w14:paraId="3CB16BD7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Требования к расположению Ц.Т. груза.</w:t>
      </w:r>
    </w:p>
    <w:p w14:paraId="7D82EE65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наливных грузов.</w:t>
      </w:r>
    </w:p>
    <w:p w14:paraId="230089FC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Применение ПРМ при выполнении ПРР с сыпучими грузами.</w:t>
      </w:r>
    </w:p>
    <w:p w14:paraId="66BA5499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зерновых грузов</w:t>
      </w:r>
    </w:p>
    <w:p w14:paraId="154C5970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Требования к размещению и креплению грузов в крупнотоннажных контейнерах</w:t>
      </w:r>
    </w:p>
    <w:p w14:paraId="2D0FC7B9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41.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Размещение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крепление в крупнотоннажных контейнера  грузов массой до 1,5 тонн включительно в упаковке</w:t>
      </w:r>
    </w:p>
    <w:p w14:paraId="516DDA39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 Размещение в крупнотоннажных контейнерах грузов цилиндрической формы </w:t>
      </w:r>
    </w:p>
    <w:p w14:paraId="7E59AAA0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43.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Размещение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крепление легковых автомобилей в крупнотоннажных контейнерах</w:t>
      </w:r>
    </w:p>
    <w:p w14:paraId="50F3A7DF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  Требования к размещению и креплению грузов в мягких контейнерах</w:t>
      </w:r>
    </w:p>
    <w:p w14:paraId="2E7BF7A5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45. Размещение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крепление  длинномерных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грузов, перевозимых на сцепе с опорой на один вагон</w:t>
      </w:r>
    </w:p>
    <w:p w14:paraId="64D8426A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46. Размещение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крепление  длинномерных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грузов, перевозимых на сцепе с опорой на два  вагона</w:t>
      </w:r>
    </w:p>
    <w:p w14:paraId="5778D5AA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47. Размещение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крепление  длинномерных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грузов, перевозимых на сцепах платформ с применением турникетов</w:t>
      </w:r>
    </w:p>
    <w:p w14:paraId="51A9CFF2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48. Особенности размещение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крепление  длинномерных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 в вагонах</w:t>
      </w:r>
    </w:p>
    <w:p w14:paraId="7A9B540C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 Размещение и крепление лесоматериалов на платформах оборудованных устройствами ВО-162 и ВО-118</w:t>
      </w:r>
    </w:p>
    <w:p w14:paraId="33F44819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 Размещение и крепление колесных пар</w:t>
      </w:r>
    </w:p>
    <w:p w14:paraId="3D7EA4C0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угля и торфа.</w:t>
      </w:r>
    </w:p>
    <w:p w14:paraId="3E832008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52.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рудно-металлургических грузов.</w:t>
      </w:r>
    </w:p>
    <w:p w14:paraId="4770BB48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 Обеспечение сохранности грузов при перевозке</w:t>
      </w:r>
    </w:p>
    <w:p w14:paraId="4ACD93F8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54. Многооборотные средства крепления,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предъявляемые к ним.</w:t>
      </w:r>
    </w:p>
    <w:p w14:paraId="4BB270A0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 Методические требования при определении коэффициентов трения между опорными поверхностями груза и вагона.</w:t>
      </w:r>
    </w:p>
    <w:p w14:paraId="17979AAC" w14:textId="77777777"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 Методика расчета проволочных растяжек различной длины, расположенных под разными углами к полу вагона.</w:t>
      </w:r>
    </w:p>
    <w:p w14:paraId="2E156538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 Методика проведения экспериментальной проверки проектов ТУ.</w:t>
      </w:r>
    </w:p>
    <w:p w14:paraId="05D8D9AF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 Размещение и крепление железобетонных, асбестоцементных изделий и конструкций.</w:t>
      </w:r>
    </w:p>
    <w:p w14:paraId="6B23B4DC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 Перевозка смерзающихся грузов меры профилактики и восстановления сыпучести</w:t>
      </w:r>
    </w:p>
    <w:p w14:paraId="53DE5528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 Климатические условия перевозки грузов.</w:t>
      </w:r>
    </w:p>
    <w:p w14:paraId="1375B57A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 Автоматическая идентификация грузов (оптическая, радиочастотная).</w:t>
      </w:r>
    </w:p>
    <w:p w14:paraId="25BFC9E9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 Характеристики отдельных видов грузов и их влияние на перевозочный процесс.</w:t>
      </w:r>
    </w:p>
    <w:p w14:paraId="49B1B926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Автоматические системы выполнения грузовых операций.</w:t>
      </w:r>
    </w:p>
    <w:p w14:paraId="4218C7E9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Автоматизированные системы управления грузовыми операциями.</w:t>
      </w:r>
    </w:p>
    <w:p w14:paraId="4BBA1F11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 Определение качественных характеристик грузов.</w:t>
      </w:r>
    </w:p>
    <w:p w14:paraId="3E46BED2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66. Нормы естественной убыли.</w:t>
      </w:r>
    </w:p>
    <w:p w14:paraId="3B134A7E" w14:textId="77777777"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67. Системы автоматической идентификации грузов.</w:t>
      </w:r>
    </w:p>
    <w:p w14:paraId="6E1D9332" w14:textId="77777777" w:rsidR="00E24EE8" w:rsidRDefault="00E24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A4D3AE" w14:textId="77777777"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2.4 </w:t>
      </w:r>
      <w:r>
        <w:rPr>
          <w:rFonts w:ascii="Times New Roman" w:hAnsi="Times New Roman" w:cs="Times New Roman"/>
          <w:b/>
          <w:bCs/>
          <w:sz w:val="24"/>
          <w:szCs w:val="24"/>
        </w:rPr>
        <w:t>Курсовые работы/проекты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159B76A" w14:textId="77777777"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DE4B6E" w14:textId="77777777" w:rsidR="00E24EE8" w:rsidRDefault="000324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 Курсовая работа - 4 семестр </w:t>
      </w:r>
      <w:r w:rsidR="002C5CB2">
        <w:rPr>
          <w:rFonts w:ascii="Times New Roman" w:hAnsi="Times New Roman" w:cs="Times New Roman"/>
          <w:sz w:val="24"/>
          <w:szCs w:val="24"/>
        </w:rPr>
        <w:t>очная форма обучения;</w:t>
      </w:r>
      <w:r>
        <w:rPr>
          <w:rFonts w:ascii="Times New Roman" w:hAnsi="Times New Roman" w:cs="Times New Roman"/>
          <w:sz w:val="24"/>
          <w:szCs w:val="24"/>
        </w:rPr>
        <w:t xml:space="preserve"> 5 семестр </w:t>
      </w:r>
      <w:r w:rsidR="002C5CB2">
        <w:rPr>
          <w:rFonts w:ascii="Times New Roman" w:hAnsi="Times New Roman" w:cs="Times New Roman"/>
          <w:sz w:val="24"/>
          <w:szCs w:val="24"/>
        </w:rPr>
        <w:t>заочная форма обучения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00806C" w14:textId="77777777" w:rsidR="00E24EE8" w:rsidRDefault="00E24E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E4B7153" w14:textId="77777777" w:rsidR="00E24EE8" w:rsidRDefault="000324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Курсовая работа на тему: «Размещение и крепление грузов на открытом подвижном составе» </w:t>
      </w:r>
    </w:p>
    <w:p w14:paraId="1F473893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Типовые исходные данные для выполнения курсовой работы: в курсовой работе необходимо разместить и закрепить груз, обладающий следующими характеристиками: вид груза – груз цилиндрической формы, длина груза 8000 мм, диаметр груза 2000 мм, масса груза 23 тонны.</w:t>
      </w:r>
    </w:p>
    <w:p w14:paraId="0A52223E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Типовые задания для выполнения курсовой работы:</w:t>
      </w:r>
    </w:p>
    <w:p w14:paraId="0BF858E7" w14:textId="77777777"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Проанализировать исходные данные</w:t>
      </w:r>
    </w:p>
    <w:p w14:paraId="5177481F" w14:textId="77777777"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Разработать общие требования размещения и крепления грузов в вагонах и контейнерах</w:t>
      </w:r>
    </w:p>
    <w:p w14:paraId="68169B8F" w14:textId="77777777"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Выбрать подвижной состав, разместить груз</w:t>
      </w:r>
    </w:p>
    <w:p w14:paraId="465AB609" w14:textId="77777777"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Проверить </w:t>
      </w:r>
      <w:proofErr w:type="spellStart"/>
      <w:r>
        <w:rPr>
          <w:rFonts w:ascii="Times New Roman" w:hAnsi="Times New Roman" w:cs="Times New Roman"/>
          <w:b w:val="0"/>
          <w:bCs w:val="0"/>
        </w:rPr>
        <w:t>габаритность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погрузки</w:t>
      </w:r>
    </w:p>
    <w:p w14:paraId="21063F21" w14:textId="77777777"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Разработать требования к размещению и крепления конкретного груза </w:t>
      </w:r>
    </w:p>
    <w:p w14:paraId="07B08FE3" w14:textId="77777777"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Выполнить </w:t>
      </w:r>
      <w:proofErr w:type="gramStart"/>
      <w:r>
        <w:rPr>
          <w:rFonts w:ascii="Times New Roman" w:hAnsi="Times New Roman" w:cs="Times New Roman"/>
          <w:b w:val="0"/>
          <w:bCs w:val="0"/>
        </w:rPr>
        <w:t>расчет сил</w:t>
      </w:r>
      <w:proofErr w:type="gramEnd"/>
      <w:r>
        <w:rPr>
          <w:rFonts w:ascii="Times New Roman" w:hAnsi="Times New Roman" w:cs="Times New Roman"/>
          <w:b w:val="0"/>
          <w:bCs w:val="0"/>
        </w:rPr>
        <w:t xml:space="preserve"> действующих на груз, рассчитать средства крепления груза</w:t>
      </w:r>
    </w:p>
    <w:p w14:paraId="1B8CA21A" w14:textId="77777777"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Разработать требования к чертежам и эскизам размещения и крепления груза</w:t>
      </w:r>
    </w:p>
    <w:p w14:paraId="7D33807B" w14:textId="77777777"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Выполнить в масштабе 1:50 чертеж размещения и крепления груза</w:t>
      </w:r>
    </w:p>
    <w:p w14:paraId="3BD4E200" w14:textId="77777777"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EEE274" w14:textId="77777777"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вопросов для подготовки к защите</w:t>
      </w:r>
    </w:p>
    <w:p w14:paraId="17726EC9" w14:textId="77777777"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1. Приведите требования к размещению и креплению грузов в вагонах и контейнерах</w:t>
      </w:r>
    </w:p>
    <w:p w14:paraId="1C10C533" w14:textId="77777777"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2. </w:t>
      </w:r>
      <w:r>
        <w:rPr>
          <w:rFonts w:ascii="Times New Roman" w:hAnsi="Times New Roman" w:cs="Times New Roman"/>
          <w:sz w:val="24"/>
          <w:szCs w:val="24"/>
        </w:rPr>
        <w:t>Силы, действующие на груз при перемещении</w:t>
      </w:r>
    </w:p>
    <w:p w14:paraId="4A6A0780" w14:textId="77777777"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Требования, предъявляемые к подвижному составу перед погрузкой</w:t>
      </w:r>
    </w:p>
    <w:p w14:paraId="60AE8866" w14:textId="77777777"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Основные факторы, опасно воздействующие на груз при перемещении</w:t>
      </w:r>
    </w:p>
    <w:p w14:paraId="22B39529" w14:textId="77777777"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Правила размещения и крепления грузов цилиндрической формы</w:t>
      </w:r>
    </w:p>
    <w:p w14:paraId="5E6E1325" w14:textId="77777777"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Виды габаритов и особенности их применения.</w:t>
      </w:r>
    </w:p>
    <w:p w14:paraId="3FE156B2" w14:textId="77777777"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Приспособления, используемые для крепления грузов,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предъявляемые к ним.</w:t>
      </w:r>
    </w:p>
    <w:p w14:paraId="42C7C5DA" w14:textId="77777777"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Порядок расчета сил действующих на груз</w:t>
      </w:r>
    </w:p>
    <w:p w14:paraId="04FE1836" w14:textId="77777777"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к расположению Ц.Т. груза.</w:t>
      </w:r>
    </w:p>
    <w:p w14:paraId="22F38531" w14:textId="77777777"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Методика расчета проволочных растяжек различной длины, расположенных под разными углами к полу вагона</w:t>
      </w:r>
    </w:p>
    <w:p w14:paraId="73497DC4" w14:textId="77777777"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6AC7A7" w14:textId="77777777"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C7A50D2" w14:textId="77777777" w:rsidR="00E24EE8" w:rsidRDefault="00E24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B6B7F" w14:textId="77777777" w:rsidR="00E24EE8" w:rsidRDefault="00E24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D7AD7F" w14:textId="77777777"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27AA1E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DB61796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4DB3DBC3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802B4DD" w14:textId="77777777"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6AE140C6" w14:textId="77777777"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7ED880" w14:textId="77777777"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434487FB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7218E16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D54BD08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6E4A9FB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D59E65D" w14:textId="77777777" w:rsidR="00E24EE8" w:rsidRDefault="00E24EE8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E75202" w14:textId="77777777" w:rsidR="00E24EE8" w:rsidRDefault="00E24EE8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141D07E" w14:textId="77777777"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курсовой работы</w:t>
      </w:r>
    </w:p>
    <w:p w14:paraId="04E873B4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курсовую работу, выполненную полностью без ошибок и недочетов.</w:t>
      </w:r>
    </w:p>
    <w:p w14:paraId="64AB72AA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курсовую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05ADF64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курсовую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938CDED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курсовую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340EBB0" w14:textId="77777777" w:rsidR="00E24EE8" w:rsidRDefault="00E24EE8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C9EC30A" w14:textId="77777777" w:rsidR="00E24EE8" w:rsidRDefault="000324C4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14:paraId="11AD131A" w14:textId="77777777" w:rsidR="00E24EE8" w:rsidRDefault="00E24EE8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7C29653" w14:textId="77777777" w:rsidR="00E24EE8" w:rsidRDefault="000324C4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F0DCBBD" w14:textId="77777777" w:rsidR="00E24EE8" w:rsidRDefault="000324C4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0F4DE67B" w14:textId="77777777" w:rsidR="00E24EE8" w:rsidRDefault="000324C4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– обучающийся допустил существенные ошибки.</w:t>
      </w:r>
    </w:p>
    <w:p w14:paraId="3A8FC7D6" w14:textId="77777777" w:rsidR="00E24EE8" w:rsidRDefault="000324C4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грубые ошибки.  </w:t>
      </w:r>
    </w:p>
    <w:p w14:paraId="38F23DB3" w14:textId="77777777" w:rsidR="00E24EE8" w:rsidRDefault="00E24EE8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4035D784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6C99B479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FAD77C6" w14:textId="77777777"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D8BD79" w14:textId="77777777" w:rsidR="00E24EE8" w:rsidRDefault="000324C4" w:rsidP="007B6E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  <w:r w:rsidR="007B6E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E24EE8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30FF4" w14:textId="77777777" w:rsidR="00042C6E" w:rsidRDefault="00042C6E">
      <w:pPr>
        <w:spacing w:after="0" w:line="240" w:lineRule="auto"/>
      </w:pPr>
      <w:r>
        <w:separator/>
      </w:r>
    </w:p>
  </w:endnote>
  <w:endnote w:type="continuationSeparator" w:id="0">
    <w:p w14:paraId="05D947F4" w14:textId="77777777" w:rsidR="00042C6E" w:rsidRDefault="00042C6E">
      <w:pPr>
        <w:spacing w:after="0" w:line="240" w:lineRule="auto"/>
      </w:pPr>
      <w:r>
        <w:continuationSeparator/>
      </w:r>
    </w:p>
  </w:endnote>
  <w:endnote w:type="continuationNotice" w:id="1">
    <w:p w14:paraId="45F604DD" w14:textId="77777777" w:rsidR="00042C6E" w:rsidRDefault="00042C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99CEE" w14:textId="77777777" w:rsidR="00042C6E" w:rsidRDefault="00042C6E">
      <w:pPr>
        <w:spacing w:after="0" w:line="240" w:lineRule="auto"/>
      </w:pPr>
      <w:r>
        <w:separator/>
      </w:r>
    </w:p>
  </w:footnote>
  <w:footnote w:type="continuationSeparator" w:id="0">
    <w:p w14:paraId="4A441E87" w14:textId="77777777" w:rsidR="00042C6E" w:rsidRDefault="00042C6E">
      <w:pPr>
        <w:spacing w:after="0" w:line="240" w:lineRule="auto"/>
      </w:pPr>
      <w:r>
        <w:continuationSeparator/>
      </w:r>
    </w:p>
  </w:footnote>
  <w:footnote w:type="continuationNotice" w:id="1">
    <w:p w14:paraId="58E99780" w14:textId="77777777" w:rsidR="00042C6E" w:rsidRDefault="00042C6E">
      <w:pPr>
        <w:spacing w:after="0" w:line="240" w:lineRule="auto"/>
      </w:pPr>
    </w:p>
  </w:footnote>
  <w:footnote w:id="2">
    <w:p w14:paraId="02B74E81" w14:textId="77777777" w:rsidR="00E24EE8" w:rsidRDefault="000324C4">
      <w:pPr>
        <w:pStyle w:val="af6"/>
        <w:jc w:val="both"/>
      </w:pPr>
      <w:r w:rsidRPr="00692516">
        <w:rPr>
          <w:rStyle w:val="af8"/>
        </w:rPr>
        <w:footnoteRef/>
      </w:r>
      <w:r w:rsidRPr="00692516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1A43"/>
    <w:multiLevelType w:val="hybridMultilevel"/>
    <w:tmpl w:val="8AF436D0"/>
    <w:lvl w:ilvl="0" w:tplc="4B22CF28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E5D4716A">
      <w:start w:val="1"/>
      <w:numFmt w:val="decimal"/>
      <w:lvlText w:val=""/>
      <w:lvlJc w:val="left"/>
    </w:lvl>
    <w:lvl w:ilvl="2" w:tplc="930CBBC2">
      <w:start w:val="1"/>
      <w:numFmt w:val="decimal"/>
      <w:lvlText w:val=""/>
      <w:lvlJc w:val="left"/>
    </w:lvl>
    <w:lvl w:ilvl="3" w:tplc="85C2DA5C">
      <w:start w:val="1"/>
      <w:numFmt w:val="decimal"/>
      <w:lvlText w:val=""/>
      <w:lvlJc w:val="left"/>
    </w:lvl>
    <w:lvl w:ilvl="4" w:tplc="744CE690">
      <w:start w:val="1"/>
      <w:numFmt w:val="decimal"/>
      <w:lvlText w:val=""/>
      <w:lvlJc w:val="left"/>
    </w:lvl>
    <w:lvl w:ilvl="5" w:tplc="ADBA5EFE">
      <w:start w:val="1"/>
      <w:numFmt w:val="decimal"/>
      <w:lvlText w:val=""/>
      <w:lvlJc w:val="left"/>
    </w:lvl>
    <w:lvl w:ilvl="6" w:tplc="AD08908A">
      <w:start w:val="1"/>
      <w:numFmt w:val="decimal"/>
      <w:lvlText w:val=""/>
      <w:lvlJc w:val="left"/>
    </w:lvl>
    <w:lvl w:ilvl="7" w:tplc="64DE205E">
      <w:start w:val="1"/>
      <w:numFmt w:val="decimal"/>
      <w:lvlText w:val=""/>
      <w:lvlJc w:val="left"/>
    </w:lvl>
    <w:lvl w:ilvl="8" w:tplc="05A4C64A">
      <w:start w:val="1"/>
      <w:numFmt w:val="decimal"/>
      <w:lvlText w:val=""/>
      <w:lvlJc w:val="left"/>
    </w:lvl>
  </w:abstractNum>
  <w:abstractNum w:abstractNumId="1" w15:restartNumberingAfterBreak="0">
    <w:nsid w:val="01F07D7B"/>
    <w:multiLevelType w:val="hybridMultilevel"/>
    <w:tmpl w:val="415A8E78"/>
    <w:lvl w:ilvl="0" w:tplc="004012DE">
      <w:start w:val="1"/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39FCE8DE">
      <w:start w:val="1"/>
      <w:numFmt w:val="decimal"/>
      <w:lvlText w:val=""/>
      <w:lvlJc w:val="left"/>
    </w:lvl>
    <w:lvl w:ilvl="2" w:tplc="26A6289E">
      <w:start w:val="1"/>
      <w:numFmt w:val="decimal"/>
      <w:lvlText w:val=""/>
      <w:lvlJc w:val="left"/>
    </w:lvl>
    <w:lvl w:ilvl="3" w:tplc="8586CAC0">
      <w:start w:val="1"/>
      <w:numFmt w:val="decimal"/>
      <w:lvlText w:val=""/>
      <w:lvlJc w:val="left"/>
    </w:lvl>
    <w:lvl w:ilvl="4" w:tplc="B55E56EA">
      <w:start w:val="1"/>
      <w:numFmt w:val="decimal"/>
      <w:lvlText w:val=""/>
      <w:lvlJc w:val="left"/>
    </w:lvl>
    <w:lvl w:ilvl="5" w:tplc="D06089A0">
      <w:start w:val="1"/>
      <w:numFmt w:val="decimal"/>
      <w:lvlText w:val=""/>
      <w:lvlJc w:val="left"/>
    </w:lvl>
    <w:lvl w:ilvl="6" w:tplc="2152BCC8">
      <w:start w:val="1"/>
      <w:numFmt w:val="decimal"/>
      <w:lvlText w:val=""/>
      <w:lvlJc w:val="left"/>
    </w:lvl>
    <w:lvl w:ilvl="7" w:tplc="B6D231CE">
      <w:start w:val="1"/>
      <w:numFmt w:val="decimal"/>
      <w:lvlText w:val=""/>
      <w:lvlJc w:val="left"/>
    </w:lvl>
    <w:lvl w:ilvl="8" w:tplc="1BD28A16">
      <w:start w:val="1"/>
      <w:numFmt w:val="decimal"/>
      <w:lvlText w:val=""/>
      <w:lvlJc w:val="left"/>
    </w:lvl>
  </w:abstractNum>
  <w:abstractNum w:abstractNumId="2" w15:restartNumberingAfterBreak="0">
    <w:nsid w:val="103C05CE"/>
    <w:multiLevelType w:val="hybridMultilevel"/>
    <w:tmpl w:val="9E547EB8"/>
    <w:lvl w:ilvl="0" w:tplc="FD1A6B4C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C6C2A52C">
      <w:start w:val="1"/>
      <w:numFmt w:val="decimal"/>
      <w:lvlText w:val=""/>
      <w:lvlJc w:val="left"/>
      <w:rPr>
        <w:rFonts w:hint="default"/>
      </w:rPr>
    </w:lvl>
    <w:lvl w:ilvl="2" w:tplc="2CECBC1E">
      <w:start w:val="1"/>
      <w:numFmt w:val="decimal"/>
      <w:lvlText w:val=""/>
      <w:lvlJc w:val="left"/>
      <w:rPr>
        <w:rFonts w:hint="default"/>
      </w:rPr>
    </w:lvl>
    <w:lvl w:ilvl="3" w:tplc="7BA04206">
      <w:start w:val="1"/>
      <w:numFmt w:val="decimal"/>
      <w:lvlText w:val=""/>
      <w:lvlJc w:val="left"/>
      <w:rPr>
        <w:rFonts w:hint="default"/>
      </w:rPr>
    </w:lvl>
    <w:lvl w:ilvl="4" w:tplc="4984B4CC">
      <w:start w:val="1"/>
      <w:numFmt w:val="decimal"/>
      <w:lvlText w:val=""/>
      <w:lvlJc w:val="left"/>
      <w:rPr>
        <w:rFonts w:hint="default"/>
      </w:rPr>
    </w:lvl>
    <w:lvl w:ilvl="5" w:tplc="AC0E273A">
      <w:start w:val="1"/>
      <w:numFmt w:val="decimal"/>
      <w:lvlText w:val=""/>
      <w:lvlJc w:val="left"/>
      <w:rPr>
        <w:rFonts w:hint="default"/>
      </w:rPr>
    </w:lvl>
    <w:lvl w:ilvl="6" w:tplc="2D68589E">
      <w:start w:val="1"/>
      <w:numFmt w:val="decimal"/>
      <w:lvlText w:val=""/>
      <w:lvlJc w:val="left"/>
      <w:rPr>
        <w:rFonts w:hint="default"/>
      </w:rPr>
    </w:lvl>
    <w:lvl w:ilvl="7" w:tplc="F8989ED0">
      <w:start w:val="1"/>
      <w:numFmt w:val="decimal"/>
      <w:lvlText w:val=""/>
      <w:lvlJc w:val="left"/>
      <w:rPr>
        <w:rFonts w:hint="default"/>
      </w:rPr>
    </w:lvl>
    <w:lvl w:ilvl="8" w:tplc="34168D0C">
      <w:start w:val="1"/>
      <w:numFmt w:val="decimal"/>
      <w:lvlText w:val=""/>
      <w:lvlJc w:val="left"/>
      <w:rPr>
        <w:rFonts w:hint="default"/>
      </w:rPr>
    </w:lvl>
  </w:abstractNum>
  <w:abstractNum w:abstractNumId="3" w15:restartNumberingAfterBreak="0">
    <w:nsid w:val="126E28D4"/>
    <w:multiLevelType w:val="hybridMultilevel"/>
    <w:tmpl w:val="2602A466"/>
    <w:lvl w:ilvl="0" w:tplc="53C65A8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4F0CDE1E">
      <w:start w:val="1"/>
      <w:numFmt w:val="decimal"/>
      <w:lvlText w:val=""/>
      <w:lvlJc w:val="left"/>
    </w:lvl>
    <w:lvl w:ilvl="2" w:tplc="DEC23704">
      <w:start w:val="1"/>
      <w:numFmt w:val="decimal"/>
      <w:lvlText w:val=""/>
      <w:lvlJc w:val="left"/>
    </w:lvl>
    <w:lvl w:ilvl="3" w:tplc="F67A3836">
      <w:start w:val="1"/>
      <w:numFmt w:val="decimal"/>
      <w:lvlText w:val=""/>
      <w:lvlJc w:val="left"/>
    </w:lvl>
    <w:lvl w:ilvl="4" w:tplc="CC4041C6">
      <w:start w:val="1"/>
      <w:numFmt w:val="decimal"/>
      <w:lvlText w:val=""/>
      <w:lvlJc w:val="left"/>
    </w:lvl>
    <w:lvl w:ilvl="5" w:tplc="CCE063B8">
      <w:start w:val="1"/>
      <w:numFmt w:val="decimal"/>
      <w:lvlText w:val=""/>
      <w:lvlJc w:val="left"/>
    </w:lvl>
    <w:lvl w:ilvl="6" w:tplc="F29E4AEA">
      <w:start w:val="1"/>
      <w:numFmt w:val="decimal"/>
      <w:lvlText w:val=""/>
      <w:lvlJc w:val="left"/>
    </w:lvl>
    <w:lvl w:ilvl="7" w:tplc="4E64AE8C">
      <w:start w:val="1"/>
      <w:numFmt w:val="decimal"/>
      <w:lvlText w:val=""/>
      <w:lvlJc w:val="left"/>
    </w:lvl>
    <w:lvl w:ilvl="8" w:tplc="CB200232">
      <w:start w:val="1"/>
      <w:numFmt w:val="decimal"/>
      <w:lvlText w:val=""/>
      <w:lvlJc w:val="left"/>
    </w:lvl>
  </w:abstractNum>
  <w:abstractNum w:abstractNumId="4" w15:restartNumberingAfterBreak="0">
    <w:nsid w:val="13A67936"/>
    <w:multiLevelType w:val="hybridMultilevel"/>
    <w:tmpl w:val="B9F4552C"/>
    <w:lvl w:ilvl="0" w:tplc="14321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EF64B66">
      <w:start w:val="1"/>
      <w:numFmt w:val="lowerLetter"/>
      <w:lvlText w:val="%2."/>
      <w:lvlJc w:val="left"/>
      <w:pPr>
        <w:ind w:left="1789" w:hanging="360"/>
      </w:pPr>
    </w:lvl>
    <w:lvl w:ilvl="2" w:tplc="040C928C">
      <w:start w:val="1"/>
      <w:numFmt w:val="lowerRoman"/>
      <w:lvlText w:val="%3."/>
      <w:lvlJc w:val="right"/>
      <w:pPr>
        <w:ind w:left="2509" w:hanging="180"/>
      </w:pPr>
    </w:lvl>
    <w:lvl w:ilvl="3" w:tplc="7C50873C">
      <w:start w:val="1"/>
      <w:numFmt w:val="decimal"/>
      <w:lvlText w:val="%4."/>
      <w:lvlJc w:val="left"/>
      <w:pPr>
        <w:ind w:left="3229" w:hanging="360"/>
      </w:pPr>
    </w:lvl>
    <w:lvl w:ilvl="4" w:tplc="B266690A">
      <w:start w:val="1"/>
      <w:numFmt w:val="lowerLetter"/>
      <w:lvlText w:val="%5."/>
      <w:lvlJc w:val="left"/>
      <w:pPr>
        <w:ind w:left="3949" w:hanging="360"/>
      </w:pPr>
    </w:lvl>
    <w:lvl w:ilvl="5" w:tplc="3F4E03E0">
      <w:start w:val="1"/>
      <w:numFmt w:val="lowerRoman"/>
      <w:lvlText w:val="%6."/>
      <w:lvlJc w:val="right"/>
      <w:pPr>
        <w:ind w:left="4669" w:hanging="180"/>
      </w:pPr>
    </w:lvl>
    <w:lvl w:ilvl="6" w:tplc="097A02C2">
      <w:start w:val="1"/>
      <w:numFmt w:val="decimal"/>
      <w:lvlText w:val="%7."/>
      <w:lvlJc w:val="left"/>
      <w:pPr>
        <w:ind w:left="5389" w:hanging="360"/>
      </w:pPr>
    </w:lvl>
    <w:lvl w:ilvl="7" w:tplc="072C726C">
      <w:start w:val="1"/>
      <w:numFmt w:val="lowerLetter"/>
      <w:lvlText w:val="%8."/>
      <w:lvlJc w:val="left"/>
      <w:pPr>
        <w:ind w:left="6109" w:hanging="360"/>
      </w:pPr>
    </w:lvl>
    <w:lvl w:ilvl="8" w:tplc="162AA4E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27239D"/>
    <w:multiLevelType w:val="hybridMultilevel"/>
    <w:tmpl w:val="F672172C"/>
    <w:lvl w:ilvl="0" w:tplc="664E1454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49DAC162">
      <w:start w:val="1"/>
      <w:numFmt w:val="decimal"/>
      <w:lvlText w:val=""/>
      <w:lvlJc w:val="left"/>
    </w:lvl>
    <w:lvl w:ilvl="2" w:tplc="6FCC6096">
      <w:start w:val="1"/>
      <w:numFmt w:val="decimal"/>
      <w:lvlText w:val=""/>
      <w:lvlJc w:val="left"/>
    </w:lvl>
    <w:lvl w:ilvl="3" w:tplc="B73A9E08">
      <w:start w:val="1"/>
      <w:numFmt w:val="decimal"/>
      <w:lvlText w:val=""/>
      <w:lvlJc w:val="left"/>
    </w:lvl>
    <w:lvl w:ilvl="4" w:tplc="2C8EA470">
      <w:start w:val="1"/>
      <w:numFmt w:val="decimal"/>
      <w:lvlText w:val=""/>
      <w:lvlJc w:val="left"/>
    </w:lvl>
    <w:lvl w:ilvl="5" w:tplc="F91060C0">
      <w:start w:val="1"/>
      <w:numFmt w:val="decimal"/>
      <w:lvlText w:val=""/>
      <w:lvlJc w:val="left"/>
    </w:lvl>
    <w:lvl w:ilvl="6" w:tplc="4084668A">
      <w:start w:val="1"/>
      <w:numFmt w:val="decimal"/>
      <w:lvlText w:val=""/>
      <w:lvlJc w:val="left"/>
    </w:lvl>
    <w:lvl w:ilvl="7" w:tplc="5250477C">
      <w:start w:val="1"/>
      <w:numFmt w:val="decimal"/>
      <w:lvlText w:val=""/>
      <w:lvlJc w:val="left"/>
    </w:lvl>
    <w:lvl w:ilvl="8" w:tplc="B4E070C2">
      <w:start w:val="1"/>
      <w:numFmt w:val="decimal"/>
      <w:lvlText w:val=""/>
      <w:lvlJc w:val="left"/>
    </w:lvl>
  </w:abstractNum>
  <w:abstractNum w:abstractNumId="6" w15:restartNumberingAfterBreak="0">
    <w:nsid w:val="1DA56B59"/>
    <w:multiLevelType w:val="hybridMultilevel"/>
    <w:tmpl w:val="10FACC5C"/>
    <w:lvl w:ilvl="0" w:tplc="96AEF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00FB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EAE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724B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7651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B44B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82FB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30C2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826F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4005D8"/>
    <w:multiLevelType w:val="hybridMultilevel"/>
    <w:tmpl w:val="DAFA302C"/>
    <w:lvl w:ilvl="0" w:tplc="850C7CE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2A0EE036">
      <w:start w:val="1"/>
      <w:numFmt w:val="decimal"/>
      <w:lvlText w:val=""/>
      <w:lvlJc w:val="left"/>
    </w:lvl>
    <w:lvl w:ilvl="2" w:tplc="2F680F0C">
      <w:start w:val="1"/>
      <w:numFmt w:val="decimal"/>
      <w:lvlText w:val=""/>
      <w:lvlJc w:val="left"/>
    </w:lvl>
    <w:lvl w:ilvl="3" w:tplc="9C62DC94">
      <w:start w:val="1"/>
      <w:numFmt w:val="decimal"/>
      <w:lvlText w:val=""/>
      <w:lvlJc w:val="left"/>
    </w:lvl>
    <w:lvl w:ilvl="4" w:tplc="CE0A055C">
      <w:start w:val="1"/>
      <w:numFmt w:val="decimal"/>
      <w:lvlText w:val=""/>
      <w:lvlJc w:val="left"/>
    </w:lvl>
    <w:lvl w:ilvl="5" w:tplc="F1501306">
      <w:start w:val="1"/>
      <w:numFmt w:val="decimal"/>
      <w:lvlText w:val=""/>
      <w:lvlJc w:val="left"/>
    </w:lvl>
    <w:lvl w:ilvl="6" w:tplc="462432C8">
      <w:start w:val="1"/>
      <w:numFmt w:val="decimal"/>
      <w:lvlText w:val=""/>
      <w:lvlJc w:val="left"/>
    </w:lvl>
    <w:lvl w:ilvl="7" w:tplc="ADD665CC">
      <w:start w:val="1"/>
      <w:numFmt w:val="decimal"/>
      <w:lvlText w:val=""/>
      <w:lvlJc w:val="left"/>
    </w:lvl>
    <w:lvl w:ilvl="8" w:tplc="D700D6D6">
      <w:start w:val="1"/>
      <w:numFmt w:val="decimal"/>
      <w:lvlText w:val=""/>
      <w:lvlJc w:val="left"/>
    </w:lvl>
  </w:abstractNum>
  <w:abstractNum w:abstractNumId="8" w15:restartNumberingAfterBreak="0">
    <w:nsid w:val="2A7460A3"/>
    <w:multiLevelType w:val="hybridMultilevel"/>
    <w:tmpl w:val="46582012"/>
    <w:lvl w:ilvl="0" w:tplc="B0703A5C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636EE01C">
      <w:start w:val="1"/>
      <w:numFmt w:val="decimal"/>
      <w:lvlText w:val=""/>
      <w:lvlJc w:val="left"/>
    </w:lvl>
    <w:lvl w:ilvl="2" w:tplc="219E0618">
      <w:start w:val="1"/>
      <w:numFmt w:val="decimal"/>
      <w:lvlText w:val=""/>
      <w:lvlJc w:val="left"/>
    </w:lvl>
    <w:lvl w:ilvl="3" w:tplc="09126EAC">
      <w:start w:val="1"/>
      <w:numFmt w:val="decimal"/>
      <w:lvlText w:val=""/>
      <w:lvlJc w:val="left"/>
    </w:lvl>
    <w:lvl w:ilvl="4" w:tplc="5F14F7CE">
      <w:start w:val="1"/>
      <w:numFmt w:val="decimal"/>
      <w:lvlText w:val=""/>
      <w:lvlJc w:val="left"/>
    </w:lvl>
    <w:lvl w:ilvl="5" w:tplc="63F08A0C">
      <w:start w:val="1"/>
      <w:numFmt w:val="decimal"/>
      <w:lvlText w:val=""/>
      <w:lvlJc w:val="left"/>
    </w:lvl>
    <w:lvl w:ilvl="6" w:tplc="89A041CC">
      <w:start w:val="1"/>
      <w:numFmt w:val="decimal"/>
      <w:lvlText w:val=""/>
      <w:lvlJc w:val="left"/>
    </w:lvl>
    <w:lvl w:ilvl="7" w:tplc="80361C60">
      <w:start w:val="1"/>
      <w:numFmt w:val="decimal"/>
      <w:lvlText w:val=""/>
      <w:lvlJc w:val="left"/>
    </w:lvl>
    <w:lvl w:ilvl="8" w:tplc="0C36F1CA">
      <w:start w:val="1"/>
      <w:numFmt w:val="decimal"/>
      <w:lvlText w:val=""/>
      <w:lvlJc w:val="left"/>
    </w:lvl>
  </w:abstractNum>
  <w:abstractNum w:abstractNumId="9" w15:restartNumberingAfterBreak="0">
    <w:nsid w:val="302F2746"/>
    <w:multiLevelType w:val="hybridMultilevel"/>
    <w:tmpl w:val="A64E8DAC"/>
    <w:lvl w:ilvl="0" w:tplc="A1EC5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32C9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9ACB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0831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005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4061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5284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F6A7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8061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EE0B96"/>
    <w:multiLevelType w:val="hybridMultilevel"/>
    <w:tmpl w:val="3D344B20"/>
    <w:lvl w:ilvl="0" w:tplc="91A00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BE9F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8674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6E2C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B64B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58E8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3C5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D02D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B434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DA79E4"/>
    <w:multiLevelType w:val="hybridMultilevel"/>
    <w:tmpl w:val="FFC01A38"/>
    <w:lvl w:ilvl="0" w:tplc="42C05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926C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AC29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4615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9EA2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B24A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D6CD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7CE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84A0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BC0E87"/>
    <w:multiLevelType w:val="hybridMultilevel"/>
    <w:tmpl w:val="269EDCF0"/>
    <w:lvl w:ilvl="0" w:tplc="8BE08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A84E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B871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708D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AF3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C40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4A33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4ACA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4A67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DC3942"/>
    <w:multiLevelType w:val="hybridMultilevel"/>
    <w:tmpl w:val="CE4A9066"/>
    <w:lvl w:ilvl="0" w:tplc="1DEE75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9A06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1C5A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D435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468B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D8C2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BE12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0465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29F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7004CE"/>
    <w:multiLevelType w:val="hybridMultilevel"/>
    <w:tmpl w:val="1FD0BA94"/>
    <w:lvl w:ilvl="0" w:tplc="502287E8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 w:tplc="546E759E">
      <w:start w:val="1"/>
      <w:numFmt w:val="decimal"/>
      <w:lvlText w:val=""/>
      <w:lvlJc w:val="left"/>
    </w:lvl>
    <w:lvl w:ilvl="2" w:tplc="A2D42A90">
      <w:start w:val="1"/>
      <w:numFmt w:val="decimal"/>
      <w:lvlText w:val=""/>
      <w:lvlJc w:val="left"/>
    </w:lvl>
    <w:lvl w:ilvl="3" w:tplc="421EEDD2">
      <w:start w:val="1"/>
      <w:numFmt w:val="decimal"/>
      <w:lvlText w:val=""/>
      <w:lvlJc w:val="left"/>
    </w:lvl>
    <w:lvl w:ilvl="4" w:tplc="373A1B3A">
      <w:start w:val="1"/>
      <w:numFmt w:val="decimal"/>
      <w:lvlText w:val=""/>
      <w:lvlJc w:val="left"/>
    </w:lvl>
    <w:lvl w:ilvl="5" w:tplc="C6066EF6">
      <w:start w:val="1"/>
      <w:numFmt w:val="decimal"/>
      <w:lvlText w:val=""/>
      <w:lvlJc w:val="left"/>
    </w:lvl>
    <w:lvl w:ilvl="6" w:tplc="50B234A8">
      <w:start w:val="1"/>
      <w:numFmt w:val="decimal"/>
      <w:lvlText w:val=""/>
      <w:lvlJc w:val="left"/>
    </w:lvl>
    <w:lvl w:ilvl="7" w:tplc="75A49916">
      <w:start w:val="1"/>
      <w:numFmt w:val="decimal"/>
      <w:lvlText w:val=""/>
      <w:lvlJc w:val="left"/>
    </w:lvl>
    <w:lvl w:ilvl="8" w:tplc="6D500C2A">
      <w:start w:val="1"/>
      <w:numFmt w:val="decimal"/>
      <w:lvlText w:val=""/>
      <w:lvlJc w:val="left"/>
    </w:lvl>
  </w:abstractNum>
  <w:abstractNum w:abstractNumId="15" w15:restartNumberingAfterBreak="0">
    <w:nsid w:val="526A7005"/>
    <w:multiLevelType w:val="hybridMultilevel"/>
    <w:tmpl w:val="65CA9250"/>
    <w:lvl w:ilvl="0" w:tplc="B3F2E61C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3DB0DBF4">
      <w:start w:val="1"/>
      <w:numFmt w:val="decimal"/>
      <w:lvlText w:val=""/>
      <w:lvlJc w:val="left"/>
    </w:lvl>
    <w:lvl w:ilvl="2" w:tplc="A38A8AC8">
      <w:start w:val="1"/>
      <w:numFmt w:val="decimal"/>
      <w:lvlText w:val=""/>
      <w:lvlJc w:val="left"/>
    </w:lvl>
    <w:lvl w:ilvl="3" w:tplc="8BA60A8C">
      <w:start w:val="1"/>
      <w:numFmt w:val="decimal"/>
      <w:lvlText w:val=""/>
      <w:lvlJc w:val="left"/>
    </w:lvl>
    <w:lvl w:ilvl="4" w:tplc="D6CABC1E">
      <w:start w:val="1"/>
      <w:numFmt w:val="decimal"/>
      <w:lvlText w:val=""/>
      <w:lvlJc w:val="left"/>
    </w:lvl>
    <w:lvl w:ilvl="5" w:tplc="659C6CC2">
      <w:start w:val="1"/>
      <w:numFmt w:val="decimal"/>
      <w:lvlText w:val=""/>
      <w:lvlJc w:val="left"/>
    </w:lvl>
    <w:lvl w:ilvl="6" w:tplc="F0FA718E">
      <w:start w:val="1"/>
      <w:numFmt w:val="decimal"/>
      <w:lvlText w:val=""/>
      <w:lvlJc w:val="left"/>
    </w:lvl>
    <w:lvl w:ilvl="7" w:tplc="CAAE1D6A">
      <w:start w:val="1"/>
      <w:numFmt w:val="decimal"/>
      <w:lvlText w:val=""/>
      <w:lvlJc w:val="left"/>
    </w:lvl>
    <w:lvl w:ilvl="8" w:tplc="E8102FF6">
      <w:start w:val="1"/>
      <w:numFmt w:val="decimal"/>
      <w:lvlText w:val=""/>
      <w:lvlJc w:val="left"/>
    </w:lvl>
  </w:abstractNum>
  <w:abstractNum w:abstractNumId="16" w15:restartNumberingAfterBreak="0">
    <w:nsid w:val="53A246C8"/>
    <w:multiLevelType w:val="hybridMultilevel"/>
    <w:tmpl w:val="78106D36"/>
    <w:lvl w:ilvl="0" w:tplc="4F4458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61086DC">
      <w:start w:val="1"/>
      <w:numFmt w:val="lowerLetter"/>
      <w:lvlText w:val="%2."/>
      <w:lvlJc w:val="left"/>
      <w:pPr>
        <w:ind w:left="1440" w:hanging="360"/>
      </w:pPr>
    </w:lvl>
    <w:lvl w:ilvl="2" w:tplc="06BEF724">
      <w:start w:val="1"/>
      <w:numFmt w:val="lowerRoman"/>
      <w:lvlText w:val="%3."/>
      <w:lvlJc w:val="right"/>
      <w:pPr>
        <w:ind w:left="2160" w:hanging="180"/>
      </w:pPr>
    </w:lvl>
    <w:lvl w:ilvl="3" w:tplc="C25CBBDE">
      <w:start w:val="1"/>
      <w:numFmt w:val="decimal"/>
      <w:lvlText w:val="%4."/>
      <w:lvlJc w:val="left"/>
      <w:pPr>
        <w:ind w:left="2880" w:hanging="360"/>
      </w:pPr>
    </w:lvl>
    <w:lvl w:ilvl="4" w:tplc="C1102BB6">
      <w:start w:val="1"/>
      <w:numFmt w:val="lowerLetter"/>
      <w:lvlText w:val="%5."/>
      <w:lvlJc w:val="left"/>
      <w:pPr>
        <w:ind w:left="3600" w:hanging="360"/>
      </w:pPr>
    </w:lvl>
    <w:lvl w:ilvl="5" w:tplc="62B2C7EC">
      <w:start w:val="1"/>
      <w:numFmt w:val="lowerRoman"/>
      <w:lvlText w:val="%6."/>
      <w:lvlJc w:val="right"/>
      <w:pPr>
        <w:ind w:left="4320" w:hanging="180"/>
      </w:pPr>
    </w:lvl>
    <w:lvl w:ilvl="6" w:tplc="3848A6F2">
      <w:start w:val="1"/>
      <w:numFmt w:val="decimal"/>
      <w:lvlText w:val="%7."/>
      <w:lvlJc w:val="left"/>
      <w:pPr>
        <w:ind w:left="5040" w:hanging="360"/>
      </w:pPr>
    </w:lvl>
    <w:lvl w:ilvl="7" w:tplc="185CF73C">
      <w:start w:val="1"/>
      <w:numFmt w:val="lowerLetter"/>
      <w:lvlText w:val="%8."/>
      <w:lvlJc w:val="left"/>
      <w:pPr>
        <w:ind w:left="5760" w:hanging="360"/>
      </w:pPr>
    </w:lvl>
    <w:lvl w:ilvl="8" w:tplc="821846F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25AA0"/>
    <w:multiLevelType w:val="hybridMultilevel"/>
    <w:tmpl w:val="F2C036D2"/>
    <w:lvl w:ilvl="0" w:tplc="61881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382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9211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582E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CC2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E39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1C25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9E66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846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52468F"/>
    <w:multiLevelType w:val="hybridMultilevel"/>
    <w:tmpl w:val="50DA2BD4"/>
    <w:lvl w:ilvl="0" w:tplc="AF644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7279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C297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8EFA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9681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9054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F881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4A42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B838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CF321F"/>
    <w:multiLevelType w:val="hybridMultilevel"/>
    <w:tmpl w:val="0B6200C4"/>
    <w:lvl w:ilvl="0" w:tplc="C3BED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75B081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79C02F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0960F5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05A298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B40CC0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77DE17C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B0320B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DDBAE6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61762591"/>
    <w:multiLevelType w:val="hybridMultilevel"/>
    <w:tmpl w:val="AAA038FC"/>
    <w:lvl w:ilvl="0" w:tplc="70B06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74BB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18FD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807B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524C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0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6E42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6ED7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F217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D716FB"/>
    <w:multiLevelType w:val="hybridMultilevel"/>
    <w:tmpl w:val="BFB047FC"/>
    <w:lvl w:ilvl="0" w:tplc="1408E80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E672443C">
      <w:start w:val="1"/>
      <w:numFmt w:val="decimal"/>
      <w:lvlText w:val=""/>
      <w:lvlJc w:val="left"/>
    </w:lvl>
    <w:lvl w:ilvl="2" w:tplc="06EE270A">
      <w:start w:val="1"/>
      <w:numFmt w:val="decimal"/>
      <w:lvlText w:val=""/>
      <w:lvlJc w:val="left"/>
    </w:lvl>
    <w:lvl w:ilvl="3" w:tplc="00181AB2">
      <w:start w:val="1"/>
      <w:numFmt w:val="decimal"/>
      <w:lvlText w:val=""/>
      <w:lvlJc w:val="left"/>
    </w:lvl>
    <w:lvl w:ilvl="4" w:tplc="7BF28822">
      <w:start w:val="1"/>
      <w:numFmt w:val="decimal"/>
      <w:lvlText w:val=""/>
      <w:lvlJc w:val="left"/>
    </w:lvl>
    <w:lvl w:ilvl="5" w:tplc="0F70A864">
      <w:start w:val="1"/>
      <w:numFmt w:val="decimal"/>
      <w:lvlText w:val=""/>
      <w:lvlJc w:val="left"/>
    </w:lvl>
    <w:lvl w:ilvl="6" w:tplc="813A00B2">
      <w:start w:val="1"/>
      <w:numFmt w:val="decimal"/>
      <w:lvlText w:val=""/>
      <w:lvlJc w:val="left"/>
    </w:lvl>
    <w:lvl w:ilvl="7" w:tplc="1526BE1E">
      <w:start w:val="1"/>
      <w:numFmt w:val="decimal"/>
      <w:lvlText w:val=""/>
      <w:lvlJc w:val="left"/>
    </w:lvl>
    <w:lvl w:ilvl="8" w:tplc="35845E6A">
      <w:start w:val="1"/>
      <w:numFmt w:val="decimal"/>
      <w:lvlText w:val=""/>
      <w:lvlJc w:val="left"/>
    </w:lvl>
  </w:abstractNum>
  <w:abstractNum w:abstractNumId="22" w15:restartNumberingAfterBreak="0">
    <w:nsid w:val="6FCA58F6"/>
    <w:multiLevelType w:val="hybridMultilevel"/>
    <w:tmpl w:val="1A2A3B34"/>
    <w:lvl w:ilvl="0" w:tplc="8E248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6A7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9AE9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DAE3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E80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5EC5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E29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CEC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E037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6E2E31"/>
    <w:multiLevelType w:val="hybridMultilevel"/>
    <w:tmpl w:val="7ACEA530"/>
    <w:lvl w:ilvl="0" w:tplc="92289B88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37A4DFB6">
      <w:start w:val="1"/>
      <w:numFmt w:val="decimal"/>
      <w:lvlText w:val=""/>
      <w:lvlJc w:val="left"/>
      <w:rPr>
        <w:rFonts w:hint="default"/>
      </w:rPr>
    </w:lvl>
    <w:lvl w:ilvl="2" w:tplc="CF42994A">
      <w:start w:val="1"/>
      <w:numFmt w:val="decimal"/>
      <w:lvlText w:val=""/>
      <w:lvlJc w:val="left"/>
      <w:rPr>
        <w:rFonts w:hint="default"/>
      </w:rPr>
    </w:lvl>
    <w:lvl w:ilvl="3" w:tplc="47C25F74">
      <w:start w:val="1"/>
      <w:numFmt w:val="decimal"/>
      <w:lvlText w:val=""/>
      <w:lvlJc w:val="left"/>
      <w:rPr>
        <w:rFonts w:hint="default"/>
      </w:rPr>
    </w:lvl>
    <w:lvl w:ilvl="4" w:tplc="54025130">
      <w:start w:val="1"/>
      <w:numFmt w:val="decimal"/>
      <w:lvlText w:val=""/>
      <w:lvlJc w:val="left"/>
      <w:rPr>
        <w:rFonts w:hint="default"/>
      </w:rPr>
    </w:lvl>
    <w:lvl w:ilvl="5" w:tplc="1FF6616C">
      <w:start w:val="1"/>
      <w:numFmt w:val="decimal"/>
      <w:lvlText w:val=""/>
      <w:lvlJc w:val="left"/>
      <w:rPr>
        <w:rFonts w:hint="default"/>
      </w:rPr>
    </w:lvl>
    <w:lvl w:ilvl="6" w:tplc="C75C9236">
      <w:start w:val="1"/>
      <w:numFmt w:val="decimal"/>
      <w:lvlText w:val=""/>
      <w:lvlJc w:val="left"/>
      <w:rPr>
        <w:rFonts w:hint="default"/>
      </w:rPr>
    </w:lvl>
    <w:lvl w:ilvl="7" w:tplc="AEA81990">
      <w:start w:val="1"/>
      <w:numFmt w:val="decimal"/>
      <w:lvlText w:val=""/>
      <w:lvlJc w:val="left"/>
      <w:rPr>
        <w:rFonts w:hint="default"/>
      </w:rPr>
    </w:lvl>
    <w:lvl w:ilvl="8" w:tplc="F082350C">
      <w:start w:val="1"/>
      <w:numFmt w:val="decimal"/>
      <w:lvlText w:val=""/>
      <w:lvlJc w:val="left"/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23"/>
  </w:num>
  <w:num w:numId="4">
    <w:abstractNumId w:val="15"/>
  </w:num>
  <w:num w:numId="5">
    <w:abstractNumId w:val="21"/>
  </w:num>
  <w:num w:numId="6">
    <w:abstractNumId w:val="8"/>
  </w:num>
  <w:num w:numId="7">
    <w:abstractNumId w:val="7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17"/>
  </w:num>
  <w:num w:numId="14">
    <w:abstractNumId w:val="11"/>
  </w:num>
  <w:num w:numId="15">
    <w:abstractNumId w:val="6"/>
  </w:num>
  <w:num w:numId="16">
    <w:abstractNumId w:val="18"/>
  </w:num>
  <w:num w:numId="17">
    <w:abstractNumId w:val="10"/>
  </w:num>
  <w:num w:numId="18">
    <w:abstractNumId w:val="22"/>
  </w:num>
  <w:num w:numId="19">
    <w:abstractNumId w:val="9"/>
  </w:num>
  <w:num w:numId="20">
    <w:abstractNumId w:val="20"/>
  </w:num>
  <w:num w:numId="21">
    <w:abstractNumId w:val="19"/>
  </w:num>
  <w:num w:numId="22">
    <w:abstractNumId w:val="13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EE8"/>
    <w:rsid w:val="000324C4"/>
    <w:rsid w:val="00042C6E"/>
    <w:rsid w:val="0008719E"/>
    <w:rsid w:val="001268AF"/>
    <w:rsid w:val="00151186"/>
    <w:rsid w:val="001B5681"/>
    <w:rsid w:val="002440C5"/>
    <w:rsid w:val="0025467C"/>
    <w:rsid w:val="002B0E46"/>
    <w:rsid w:val="002C5CB2"/>
    <w:rsid w:val="002E6EF6"/>
    <w:rsid w:val="003C63E9"/>
    <w:rsid w:val="00483884"/>
    <w:rsid w:val="004C2937"/>
    <w:rsid w:val="00535294"/>
    <w:rsid w:val="0055028C"/>
    <w:rsid w:val="00651950"/>
    <w:rsid w:val="00692516"/>
    <w:rsid w:val="00701AD8"/>
    <w:rsid w:val="007352AE"/>
    <w:rsid w:val="007637FC"/>
    <w:rsid w:val="007915C7"/>
    <w:rsid w:val="007B5822"/>
    <w:rsid w:val="007B6E35"/>
    <w:rsid w:val="007D2848"/>
    <w:rsid w:val="008A3F79"/>
    <w:rsid w:val="0098464A"/>
    <w:rsid w:val="009D5D48"/>
    <w:rsid w:val="00A40E97"/>
    <w:rsid w:val="00A956F0"/>
    <w:rsid w:val="00B40141"/>
    <w:rsid w:val="00C11FE5"/>
    <w:rsid w:val="00CD2A4D"/>
    <w:rsid w:val="00D6555A"/>
    <w:rsid w:val="00DB3CA7"/>
    <w:rsid w:val="00E24EE8"/>
    <w:rsid w:val="00E6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102A3"/>
  <w15:docId w15:val="{56BAFDA9-1E9E-45D8-B377-07609C17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9"/>
    <w:qFormat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30">
    <w:name w:val="Заголовок 3 Знак"/>
    <w:link w:val="3"/>
    <w:uiPriority w:val="99"/>
    <w:semiHidden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Strong"/>
    <w:uiPriority w:val="99"/>
    <w:qFormat/>
    <w:rPr>
      <w:b/>
      <w:bCs/>
    </w:rPr>
  </w:style>
  <w:style w:type="paragraph" w:styleId="af">
    <w:name w:val="Balloon Text"/>
    <w:basedOn w:val="a"/>
    <w:link w:val="af0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99"/>
    <w:qFormat/>
    <w:pPr>
      <w:ind w:left="720"/>
    </w:pPr>
    <w:rPr>
      <w:lang w:eastAsia="en-US"/>
    </w:rPr>
  </w:style>
  <w:style w:type="character" w:styleId="af2">
    <w:name w:val="Hyperlink"/>
    <w:uiPriority w:val="99"/>
    <w:rPr>
      <w:color w:val="0000FF"/>
      <w:u w:val="single"/>
    </w:rPr>
  </w:style>
  <w:style w:type="character" w:customStyle="1" w:styleId="shortauthor">
    <w:name w:val="short_author"/>
    <w:basedOn w:val="a0"/>
    <w:uiPriority w:val="99"/>
  </w:style>
  <w:style w:type="character" w:customStyle="1" w:styleId="shortname">
    <w:name w:val="short_name"/>
    <w:basedOn w:val="a0"/>
    <w:uiPriority w:val="99"/>
  </w:style>
  <w:style w:type="paragraph" w:styleId="af3">
    <w:name w:val="Body Text"/>
    <w:basedOn w:val="a"/>
    <w:link w:val="af4"/>
    <w:uiPriority w:val="99"/>
    <w:semiHidden/>
    <w:pPr>
      <w:spacing w:after="140" w:line="288" w:lineRule="auto"/>
    </w:pPr>
    <w:rPr>
      <w:lang w:eastAsia="zh-CN"/>
    </w:rPr>
  </w:style>
  <w:style w:type="character" w:customStyle="1" w:styleId="af4">
    <w:name w:val="Основной текст Знак"/>
    <w:link w:val="af3"/>
    <w:uiPriority w:val="99"/>
    <w:semiHidden/>
    <w:rPr>
      <w:rFonts w:ascii="Calibri" w:hAnsi="Calibri" w:cs="Calibri"/>
      <w:lang w:eastAsia="zh-CN"/>
    </w:rPr>
  </w:style>
  <w:style w:type="table" w:styleId="af5">
    <w:name w:val="Table Grid"/>
    <w:basedOn w:val="a1"/>
    <w:uiPriority w:val="99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footnote text"/>
    <w:basedOn w:val="a"/>
    <w:link w:val="af7"/>
    <w:uiPriority w:val="99"/>
    <w:semiHidden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rPr>
      <w:sz w:val="20"/>
      <w:szCs w:val="20"/>
    </w:rPr>
  </w:style>
  <w:style w:type="character" w:styleId="af8">
    <w:name w:val="footnote reference"/>
    <w:uiPriority w:val="99"/>
    <w:semiHidden/>
    <w:rPr>
      <w:vertAlign w:val="superscript"/>
    </w:rPr>
  </w:style>
  <w:style w:type="paragraph" w:styleId="af9">
    <w:name w:val="header"/>
    <w:basedOn w:val="a"/>
    <w:link w:val="afa"/>
    <w:uiPriority w:val="99"/>
    <w:semiHidden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semiHidden/>
  </w:style>
  <w:style w:type="paragraph" w:styleId="afb">
    <w:name w:val="footer"/>
    <w:basedOn w:val="a"/>
    <w:link w:val="afc"/>
    <w:uiPriority w:val="99"/>
    <w:semiHidden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13">
    <w:name w:val="Сетка таблицы1"/>
    <w:uiPriority w:val="99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d">
    <w:name w:val="Normal (Web)"/>
    <w:basedOn w:val="a"/>
    <w:uiPriority w:val="99"/>
    <w:semiHidden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e">
    <w:name w:val="Основной текст_"/>
    <w:link w:val="72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92">
    <w:name w:val="Основной текст (9)_"/>
    <w:uiPriority w:val="99"/>
    <w:rPr>
      <w:rFonts w:ascii="Times New Roman" w:hAnsi="Times New Roman" w:cs="Times New Roman"/>
      <w:b/>
      <w:bCs/>
      <w:i/>
      <w:iCs/>
      <w:u w:val="none"/>
    </w:rPr>
  </w:style>
  <w:style w:type="character" w:customStyle="1" w:styleId="93">
    <w:name w:val="Основной текст (9)"/>
    <w:uiPriority w:val="99"/>
    <w:rPr>
      <w:rFonts w:ascii="Times New Roman" w:hAnsi="Times New Roman" w:cs="Times New Roman"/>
      <w:b/>
      <w:bCs/>
      <w:i/>
      <w:iCs/>
      <w:color w:val="000000"/>
      <w:spacing w:val="0"/>
      <w:position w:val="0"/>
      <w:sz w:val="24"/>
      <w:szCs w:val="24"/>
      <w:u w:val="single"/>
      <w:lang w:val="ru-RU"/>
    </w:rPr>
  </w:style>
  <w:style w:type="character" w:customStyle="1" w:styleId="aff">
    <w:name w:val="Основной текст + Полужирный"/>
    <w:uiPriority w:val="99"/>
    <w:rPr>
      <w:rFonts w:ascii="Times New Roman" w:hAnsi="Times New Roman" w:cs="Times New Roman"/>
      <w:b/>
      <w:bCs/>
      <w:i/>
      <w:iCs/>
      <w:color w:val="000000"/>
      <w:spacing w:val="0"/>
      <w:position w:val="0"/>
      <w:sz w:val="24"/>
      <w:szCs w:val="24"/>
      <w:shd w:val="clear" w:color="auto" w:fill="FFFFFF"/>
      <w:lang w:val="ru-RU"/>
    </w:rPr>
  </w:style>
  <w:style w:type="character" w:customStyle="1" w:styleId="14">
    <w:name w:val="Основной текст + Полужирный1"/>
    <w:uiPriority w:val="99"/>
    <w:rPr>
      <w:rFonts w:ascii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ru-RU"/>
    </w:rPr>
  </w:style>
  <w:style w:type="character" w:customStyle="1" w:styleId="94">
    <w:name w:val="Основной текст (9) + Не полужирный"/>
    <w:uiPriority w:val="99"/>
    <w:rPr>
      <w:rFonts w:ascii="Times New Roman" w:hAnsi="Times New Roman" w:cs="Times New Roman"/>
      <w:b/>
      <w:bCs/>
      <w:i/>
      <w:iCs/>
      <w:color w:val="000000"/>
      <w:spacing w:val="0"/>
      <w:position w:val="0"/>
      <w:sz w:val="24"/>
      <w:szCs w:val="24"/>
      <w:u w:val="single"/>
      <w:lang w:val="ru-RU"/>
    </w:rPr>
  </w:style>
  <w:style w:type="paragraph" w:customStyle="1" w:styleId="72">
    <w:name w:val="Основной текст7"/>
    <w:basedOn w:val="a"/>
    <w:link w:val="afe"/>
    <w:uiPriority w:val="99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3">
    <w:name w:val="Основной текст4"/>
    <w:uiPriority w:val="99"/>
    <w:rPr>
      <w:rFonts w:ascii="Times New Roman" w:hAnsi="Times New Roman" w:cs="Times New Roman"/>
      <w:color w:val="000000"/>
      <w:spacing w:val="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5">
    <w:name w:val="Заголовок №2_"/>
    <w:link w:val="26"/>
    <w:uiPriority w:val="99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2">
    <w:name w:val="Основной текст (8)_"/>
    <w:uiPriority w:val="99"/>
    <w:rPr>
      <w:rFonts w:ascii="Times New Roman" w:hAnsi="Times New Roman" w:cs="Times New Roman"/>
      <w:b/>
      <w:bCs/>
      <w:u w:val="none"/>
    </w:rPr>
  </w:style>
  <w:style w:type="character" w:customStyle="1" w:styleId="83">
    <w:name w:val="Основной текст (8)"/>
    <w:uiPriority w:val="99"/>
    <w:rPr>
      <w:rFonts w:ascii="Times New Roman" w:hAnsi="Times New Roman" w:cs="Times New Roman"/>
      <w:b/>
      <w:bCs/>
      <w:color w:val="000000"/>
      <w:spacing w:val="0"/>
      <w:position w:val="0"/>
      <w:sz w:val="24"/>
      <w:szCs w:val="24"/>
      <w:u w:val="single"/>
      <w:lang w:val="ru-RU"/>
    </w:rPr>
  </w:style>
  <w:style w:type="paragraph" w:styleId="aff0">
    <w:name w:val="Subtitle"/>
    <w:basedOn w:val="a"/>
    <w:link w:val="aff1"/>
    <w:uiPriority w:val="99"/>
    <w:qFormat/>
    <w:pPr>
      <w:spacing w:after="0" w:line="360" w:lineRule="auto"/>
      <w:jc w:val="center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aff1">
    <w:name w:val="Подзаголовок Знак"/>
    <w:link w:val="aff0"/>
    <w:uiPriority w:val="99"/>
    <w:rPr>
      <w:rFonts w:ascii="Arial" w:hAnsi="Arial" w:cs="Arial"/>
      <w:b/>
      <w:bCs/>
      <w:color w:val="000000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69251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2756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18435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19</cp:revision>
  <dcterms:created xsi:type="dcterms:W3CDTF">2025-01-21T04:29:00Z</dcterms:created>
  <dcterms:modified xsi:type="dcterms:W3CDTF">2026-08-12T11:12:00Z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